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9F2" w:rsidRPr="00D379F2" w:rsidRDefault="00D379F2" w:rsidP="00D379F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D379F2">
        <w:rPr>
          <w:rFonts w:ascii="Bookman Old Style" w:eastAsia="Times New Roman" w:hAnsi="Bookman Old Style" w:cs="Times New Roman"/>
          <w:b/>
          <w:noProof/>
          <w:sz w:val="24"/>
          <w:szCs w:val="24"/>
          <w:lang w:eastAsia="pt-BR"/>
        </w:rPr>
        <w:drawing>
          <wp:inline distT="0" distB="0" distL="0" distR="0" wp14:anchorId="2A5F6559" wp14:editId="28BFBEA2">
            <wp:extent cx="892810" cy="676275"/>
            <wp:effectExtent l="0" t="0" r="2540" b="9525"/>
            <wp:docPr id="1" name="Imagem 4" descr="Descrição: NOVO_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Descrição: NOVO_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9F2" w:rsidRPr="00D379F2" w:rsidRDefault="00D379F2" w:rsidP="00D379F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D379F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ESTADO DA PARAÍBA</w:t>
      </w:r>
    </w:p>
    <w:p w:rsidR="00D379F2" w:rsidRDefault="00D379F2" w:rsidP="00D379F2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D379F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CÂMARA MUNICIPAL DE CONCEIÇÃO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</w:t>
      </w:r>
    </w:p>
    <w:p w:rsidR="00D379F2" w:rsidRDefault="00D379F2" w:rsidP="00D379F2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</w:p>
    <w:p w:rsidR="000E1856" w:rsidRDefault="000E1856" w:rsidP="00D379F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E18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    </w:t>
      </w:r>
      <w:r w:rsidR="008171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PROJETO DE LEI Nº </w:t>
      </w:r>
      <w:bookmarkStart w:id="0" w:name="_GoBack"/>
      <w:bookmarkEnd w:id="0"/>
      <w:r w:rsidR="008171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70/</w:t>
      </w:r>
      <w:r w:rsidRPr="000E18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</w:p>
    <w:p w:rsidR="00D379F2" w:rsidRPr="000E1856" w:rsidRDefault="00D379F2" w:rsidP="00D379F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4503" w:type="dxa"/>
        <w:tblLook w:val="04A0" w:firstRow="1" w:lastRow="0" w:firstColumn="1" w:lastColumn="0" w:noHBand="0" w:noVBand="1"/>
      </w:tblPr>
      <w:tblGrid>
        <w:gridCol w:w="4141"/>
      </w:tblGrid>
      <w:tr w:rsidR="000E1856" w:rsidRPr="000E1856" w:rsidTr="000E1856">
        <w:tc>
          <w:tcPr>
            <w:tcW w:w="4141" w:type="dxa"/>
          </w:tcPr>
          <w:p w:rsidR="000E1856" w:rsidRPr="000E1856" w:rsidRDefault="000E1856" w:rsidP="000E185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E1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DISPÕE SOBRE A NOMEAÇÃO DE SÃO MIGUEL ARCANJO COMO PADROEIRO DA CÂMARA MUNICIPAL DE CONCEIÇÃO – PB, E DÁ OUTRAS PROVIDÊNCIAS.</w:t>
            </w:r>
          </w:p>
        </w:tc>
      </w:tr>
    </w:tbl>
    <w:p w:rsidR="000E1856" w:rsidRPr="000E1856" w:rsidRDefault="00D379F2" w:rsidP="000E1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  <w:noProof/>
          <w:lang w:eastAsia="pt-BR"/>
        </w:rPr>
        <w:drawing>
          <wp:anchor distT="0" distB="0" distL="0" distR="0" simplePos="0" relativeHeight="251659264" behindDoc="1" locked="0" layoutInCell="1" allowOverlap="1" wp14:anchorId="39EFFD83" wp14:editId="46DD6614">
            <wp:simplePos x="0" y="0"/>
            <wp:positionH relativeFrom="page">
              <wp:posOffset>1371600</wp:posOffset>
            </wp:positionH>
            <wp:positionV relativeFrom="paragraph">
              <wp:posOffset>587375</wp:posOffset>
            </wp:positionV>
            <wp:extent cx="4924425" cy="4429125"/>
            <wp:effectExtent l="0" t="0" r="9525" b="9525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856" w:rsidRPr="000E1856">
        <w:rPr>
          <w:rFonts w:ascii="Times New Roman" w:eastAsia="Times New Roman" w:hAnsi="Times New Roman" w:cs="Times New Roman"/>
          <w:sz w:val="24"/>
          <w:szCs w:val="24"/>
          <w:lang w:eastAsia="pt-BR"/>
        </w:rPr>
        <w:t>A CÂMARA MUNICIPAL DE CONCEIÇÃO, Estado da Paraíba, no uso de suas atribuições legais conferidas pela Lei Orgânica Municipal, aprova a seguinte Lei:</w:t>
      </w:r>
    </w:p>
    <w:p w:rsidR="000E1856" w:rsidRPr="000E1856" w:rsidRDefault="000E1856" w:rsidP="000E185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18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0E18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instituído São Miguel Arcanjo como Padroeiro oficial da Câmara Municipal de Conceição – PB.</w:t>
      </w:r>
    </w:p>
    <w:p w:rsidR="000E1856" w:rsidRPr="000E1856" w:rsidRDefault="000E1856" w:rsidP="000E185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18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0E18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Câmara Municipal poderá promover solenidades, celebrações e eventos alusivos ao Padroeiro, em consonância com as tradições culturais e religiosas locais.</w:t>
      </w:r>
    </w:p>
    <w:p w:rsidR="000E1856" w:rsidRPr="000E1856" w:rsidRDefault="000E1856" w:rsidP="000E185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18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0E18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autorizado o Poder Legislativo a incluir dotação específica na Lei Orçamentária Anual, com o fito de destinar recursos públicos para auxiliar nos gastos com os festejos e solenidades em honra ao seu Padroeiro.</w:t>
      </w:r>
    </w:p>
    <w:p w:rsidR="000E1856" w:rsidRPr="000E1856" w:rsidRDefault="000E1856" w:rsidP="000E185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18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0E18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publicação, revogadas as disposições em contrário. </w:t>
      </w:r>
    </w:p>
    <w:p w:rsidR="000E1856" w:rsidRPr="000E1856" w:rsidRDefault="000E1856" w:rsidP="000E185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E18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Sala das Sessões da Câmara Municipal de Conceição – PB, 15 de setembro de 2025.</w:t>
      </w:r>
    </w:p>
    <w:p w:rsidR="000E1856" w:rsidRPr="000E1856" w:rsidRDefault="000E1856" w:rsidP="000E1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1856" w:rsidRPr="000E1856" w:rsidRDefault="000E1856" w:rsidP="000E1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1856" w:rsidRPr="000E1856" w:rsidRDefault="000E1856" w:rsidP="000E1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1856" w:rsidRPr="000E1856" w:rsidRDefault="000E1856" w:rsidP="000E1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1856" w:rsidRPr="000E1856" w:rsidRDefault="000E1856" w:rsidP="000E1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1856" w:rsidRPr="000E1856" w:rsidRDefault="000E1856" w:rsidP="000E1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0E18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DR. JUSSIÊ LOPES DE LACERDA </w:t>
      </w:r>
    </w:p>
    <w:p w:rsidR="000E1856" w:rsidRPr="000E1856" w:rsidRDefault="000E1856" w:rsidP="000E1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18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 Autor</w:t>
      </w:r>
    </w:p>
    <w:p w:rsidR="00CF0197" w:rsidRPr="000E1856" w:rsidRDefault="00CF0197">
      <w:pPr>
        <w:rPr>
          <w:sz w:val="24"/>
          <w:szCs w:val="24"/>
        </w:rPr>
      </w:pPr>
    </w:p>
    <w:sectPr w:rsidR="00CF0197" w:rsidRPr="000E18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56"/>
    <w:rsid w:val="000E1856"/>
    <w:rsid w:val="003B3C85"/>
    <w:rsid w:val="00817109"/>
    <w:rsid w:val="00CF0197"/>
    <w:rsid w:val="00D3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E1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37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7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E1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37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7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cp:lastPrinted>2025-09-15T12:48:00Z</cp:lastPrinted>
  <dcterms:created xsi:type="dcterms:W3CDTF">2025-09-15T12:34:00Z</dcterms:created>
  <dcterms:modified xsi:type="dcterms:W3CDTF">2025-09-15T12:48:00Z</dcterms:modified>
</cp:coreProperties>
</file>