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B3D4" w14:textId="77777777" w:rsidR="00B065A4" w:rsidRPr="00FC7E21" w:rsidRDefault="00B065A4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5" w14:textId="77777777" w:rsidR="005D7B81" w:rsidRPr="00FC7E21" w:rsidRDefault="005D7B81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6" w14:textId="6FC3B2EB" w:rsidR="00B065A4" w:rsidRPr="00FC7E21" w:rsidRDefault="007F1B75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8"/>
          <w:szCs w:val="28"/>
        </w:rPr>
      </w:pPr>
      <w:r w:rsidRPr="00FC7E21">
        <w:rPr>
          <w:rFonts w:ascii="Courier New" w:hAnsi="Courier New" w:cs="Courier New"/>
          <w:b/>
          <w:sz w:val="28"/>
          <w:szCs w:val="28"/>
        </w:rPr>
        <w:t xml:space="preserve">PROJETO DE LEI </w:t>
      </w:r>
      <w:r w:rsidR="00334F57" w:rsidRPr="00FC7E21">
        <w:rPr>
          <w:rFonts w:ascii="Courier New" w:hAnsi="Courier New" w:cs="Courier New"/>
          <w:b/>
          <w:sz w:val="28"/>
          <w:szCs w:val="28"/>
        </w:rPr>
        <w:t>COMPLEMENTAR</w:t>
      </w:r>
      <w:r w:rsidRPr="00FC7E21">
        <w:rPr>
          <w:rFonts w:ascii="Courier New" w:hAnsi="Courier New" w:cs="Courier New"/>
          <w:b/>
          <w:sz w:val="28"/>
          <w:szCs w:val="28"/>
        </w:rPr>
        <w:t xml:space="preserve"> </w:t>
      </w:r>
      <w:r w:rsidR="00B065A4" w:rsidRPr="00FC7E21">
        <w:rPr>
          <w:rFonts w:ascii="Courier New" w:hAnsi="Courier New" w:cs="Courier New"/>
          <w:b/>
          <w:sz w:val="28"/>
          <w:szCs w:val="28"/>
        </w:rPr>
        <w:t>____</w:t>
      </w:r>
      <w:r w:rsidR="00785E8D">
        <w:rPr>
          <w:rFonts w:ascii="Courier New" w:hAnsi="Courier New" w:cs="Courier New"/>
          <w:b/>
          <w:sz w:val="28"/>
          <w:szCs w:val="28"/>
        </w:rPr>
        <w:t>__</w:t>
      </w:r>
      <w:r w:rsidR="00B065A4" w:rsidRPr="00FC7E21">
        <w:rPr>
          <w:rFonts w:ascii="Courier New" w:hAnsi="Courier New" w:cs="Courier New"/>
          <w:b/>
          <w:sz w:val="28"/>
          <w:szCs w:val="28"/>
        </w:rPr>
        <w:t>_/202</w:t>
      </w:r>
      <w:r w:rsidR="00336C18">
        <w:rPr>
          <w:rFonts w:ascii="Courier New" w:hAnsi="Courier New" w:cs="Courier New"/>
          <w:b/>
          <w:sz w:val="28"/>
          <w:szCs w:val="28"/>
        </w:rPr>
        <w:t>4</w:t>
      </w:r>
    </w:p>
    <w:p w14:paraId="3E0DB3D7" w14:textId="77777777" w:rsidR="00B065A4" w:rsidRPr="00FC7E21" w:rsidRDefault="00B065A4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Cs/>
          <w:sz w:val="28"/>
          <w:szCs w:val="28"/>
        </w:rPr>
      </w:pPr>
    </w:p>
    <w:p w14:paraId="3E0DB3D8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3E0DB3D9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3E0DB3DA" w14:textId="523393CC" w:rsidR="00B065A4" w:rsidRPr="00FC7E21" w:rsidRDefault="00A552A7" w:rsidP="00B065A4">
      <w:pPr>
        <w:ind w:left="4253"/>
        <w:jc w:val="both"/>
        <w:rPr>
          <w:rFonts w:ascii="Courier New" w:hAnsi="Courier New" w:cs="Courier New"/>
          <w:sz w:val="28"/>
          <w:szCs w:val="28"/>
        </w:rPr>
      </w:pPr>
      <w:r w:rsidRPr="00FC7E21">
        <w:rPr>
          <w:rFonts w:ascii="Courier New" w:hAnsi="Courier New" w:cs="Courier New"/>
          <w:sz w:val="28"/>
          <w:szCs w:val="28"/>
        </w:rPr>
        <w:t xml:space="preserve">PROJETO DE LEI QUE DISPÕE SOBRE AS ALTERAÇÕES DA LEI MUNICIPAL </w:t>
      </w:r>
      <w:r w:rsidR="00F31529">
        <w:rPr>
          <w:rFonts w:ascii="Courier New" w:hAnsi="Courier New" w:cs="Courier New"/>
          <w:sz w:val="28"/>
          <w:szCs w:val="28"/>
        </w:rPr>
        <w:t>17</w:t>
      </w:r>
      <w:r w:rsidRPr="00FC7E21">
        <w:rPr>
          <w:rFonts w:ascii="Courier New" w:hAnsi="Courier New" w:cs="Courier New"/>
          <w:sz w:val="28"/>
          <w:szCs w:val="28"/>
        </w:rPr>
        <w:t>/20</w:t>
      </w:r>
      <w:r w:rsidR="00F31529">
        <w:rPr>
          <w:rFonts w:ascii="Courier New" w:hAnsi="Courier New" w:cs="Courier New"/>
          <w:sz w:val="28"/>
          <w:szCs w:val="28"/>
        </w:rPr>
        <w:t>17</w:t>
      </w:r>
      <w:r w:rsidRPr="00FC7E21">
        <w:rPr>
          <w:rFonts w:ascii="Courier New" w:hAnsi="Courier New" w:cs="Courier New"/>
          <w:sz w:val="28"/>
          <w:szCs w:val="28"/>
        </w:rPr>
        <w:t xml:space="preserve">, CRIANDO O </w:t>
      </w:r>
      <w:r>
        <w:rPr>
          <w:rFonts w:ascii="Courier New" w:hAnsi="Courier New" w:cs="Courier New"/>
          <w:sz w:val="28"/>
          <w:szCs w:val="28"/>
        </w:rPr>
        <w:t>C</w:t>
      </w:r>
      <w:r w:rsidRPr="00FC7E21">
        <w:rPr>
          <w:rFonts w:ascii="Courier New" w:hAnsi="Courier New" w:cs="Courier New"/>
          <w:sz w:val="28"/>
          <w:szCs w:val="28"/>
        </w:rPr>
        <w:t>AR</w:t>
      </w:r>
      <w:r>
        <w:rPr>
          <w:rFonts w:ascii="Courier New" w:hAnsi="Courier New" w:cs="Courier New"/>
          <w:sz w:val="28"/>
          <w:szCs w:val="28"/>
        </w:rPr>
        <w:t>G</w:t>
      </w:r>
      <w:r w:rsidRPr="00FC7E21">
        <w:rPr>
          <w:rFonts w:ascii="Courier New" w:hAnsi="Courier New" w:cs="Courier New"/>
          <w:sz w:val="28"/>
          <w:szCs w:val="28"/>
        </w:rPr>
        <w:t xml:space="preserve">O DE DIRETOR </w:t>
      </w:r>
      <w:r w:rsidR="00744088">
        <w:rPr>
          <w:rFonts w:ascii="Courier New" w:hAnsi="Courier New" w:cs="Courier New"/>
          <w:sz w:val="28"/>
          <w:szCs w:val="28"/>
        </w:rPr>
        <w:t xml:space="preserve">MÉDICO </w:t>
      </w:r>
      <w:r w:rsidR="00593F93">
        <w:rPr>
          <w:rFonts w:ascii="Courier New" w:hAnsi="Courier New" w:cs="Courier New"/>
          <w:sz w:val="28"/>
          <w:szCs w:val="28"/>
        </w:rPr>
        <w:t>CLÍNICO</w:t>
      </w:r>
      <w:r w:rsidR="00744088">
        <w:rPr>
          <w:rFonts w:ascii="Courier New" w:hAnsi="Courier New" w:cs="Courier New"/>
          <w:sz w:val="28"/>
          <w:szCs w:val="28"/>
        </w:rPr>
        <w:t xml:space="preserve"> </w:t>
      </w:r>
      <w:r w:rsidRPr="00FC7E21">
        <w:rPr>
          <w:rFonts w:ascii="Courier New" w:hAnsi="Courier New" w:cs="Courier New"/>
          <w:sz w:val="28"/>
          <w:szCs w:val="28"/>
        </w:rPr>
        <w:t>HOSPITALAR DE</w:t>
      </w:r>
      <w:r w:rsidR="00F839AE">
        <w:rPr>
          <w:rFonts w:ascii="Courier New" w:hAnsi="Courier New" w:cs="Courier New"/>
          <w:sz w:val="28"/>
          <w:szCs w:val="28"/>
        </w:rPr>
        <w:t xml:space="preserve"> </w:t>
      </w:r>
      <w:r w:rsidRPr="00FC7E21">
        <w:rPr>
          <w:rFonts w:ascii="Courier New" w:hAnsi="Courier New" w:cs="Courier New"/>
          <w:sz w:val="28"/>
          <w:szCs w:val="28"/>
        </w:rPr>
        <w:t xml:space="preserve">LIVRE NOMEAÇÃO E EXONERAÇÃO;   </w:t>
      </w:r>
      <w:r w:rsidR="00EA2D45" w:rsidRPr="00FC7E21">
        <w:rPr>
          <w:rFonts w:ascii="Courier New" w:hAnsi="Courier New" w:cs="Courier New"/>
          <w:sz w:val="28"/>
          <w:szCs w:val="28"/>
        </w:rPr>
        <w:cr/>
      </w:r>
    </w:p>
    <w:p w14:paraId="753185A4" w14:textId="77777777" w:rsidR="00690D54" w:rsidRDefault="00690D54" w:rsidP="007E739C">
      <w:pPr>
        <w:ind w:firstLine="709"/>
        <w:jc w:val="both"/>
        <w:rPr>
          <w:rFonts w:ascii="Courier New" w:eastAsia="SimSun" w:hAnsi="Courier New" w:cs="Courier New"/>
          <w:sz w:val="28"/>
          <w:szCs w:val="28"/>
          <w:lang w:val="pt-PT"/>
        </w:rPr>
      </w:pPr>
    </w:p>
    <w:p w14:paraId="3DF2A361" w14:textId="268FC97D" w:rsidR="007E739C" w:rsidRPr="0070595F" w:rsidRDefault="007E739C" w:rsidP="00690D54">
      <w:pPr>
        <w:jc w:val="both"/>
        <w:rPr>
          <w:rFonts w:ascii="Courier New" w:eastAsia="SimSun" w:hAnsi="Courier New" w:cs="Courier New"/>
          <w:sz w:val="28"/>
          <w:szCs w:val="28"/>
          <w:lang w:val="pt-PT"/>
        </w:rPr>
      </w:pPr>
      <w:r w:rsidRPr="006B241F">
        <w:rPr>
          <w:rFonts w:ascii="Courier New" w:eastAsia="SimSun" w:hAnsi="Courier New" w:cs="Courier New"/>
          <w:b/>
          <w:bCs/>
          <w:sz w:val="28"/>
          <w:szCs w:val="28"/>
          <w:lang w:val="pt-PT"/>
        </w:rPr>
        <w:t>O PREFEITO CONSTITUCIONAL DO MUNICIPIO DE CONCEIÇÃO</w:t>
      </w:r>
      <w:r w:rsidRPr="0070595F">
        <w:rPr>
          <w:rFonts w:ascii="Courier New" w:eastAsia="SimSun" w:hAnsi="Courier New" w:cs="Courier New"/>
          <w:sz w:val="28"/>
          <w:szCs w:val="28"/>
          <w:lang w:val="pt-PT"/>
        </w:rPr>
        <w:t>, Estado da Paraíba, no exercício de suas atribuições legais que lhes são conferidas pela Lei Orgânica do Município, submete à apreciação da Egrégia Câmara Municipal de Conceição – PB, o seguinte Projeto de Lei.</w:t>
      </w:r>
    </w:p>
    <w:p w14:paraId="20728D44" w14:textId="77777777" w:rsidR="007E739C" w:rsidRPr="0070595F" w:rsidRDefault="007E739C" w:rsidP="007E739C">
      <w:pPr>
        <w:jc w:val="both"/>
        <w:rPr>
          <w:rFonts w:ascii="Courier New" w:eastAsia="SimSun" w:hAnsi="Courier New" w:cs="Courier New"/>
          <w:sz w:val="28"/>
          <w:szCs w:val="28"/>
          <w:lang w:val="pt-PT"/>
        </w:rPr>
      </w:pPr>
    </w:p>
    <w:p w14:paraId="65A2390D" w14:textId="77777777" w:rsidR="007E739C" w:rsidRDefault="007E739C" w:rsidP="007E739C">
      <w:pPr>
        <w:jc w:val="both"/>
        <w:rPr>
          <w:rFonts w:ascii="Courier New" w:eastAsia="SimSun" w:hAnsi="Courier New" w:cs="Courier New"/>
          <w:sz w:val="28"/>
          <w:szCs w:val="28"/>
          <w:lang w:val="pt-PT"/>
        </w:rPr>
      </w:pPr>
    </w:p>
    <w:p w14:paraId="1B738F47" w14:textId="77777777" w:rsidR="007E739C" w:rsidRPr="00690D54" w:rsidRDefault="007E739C" w:rsidP="007E739C">
      <w:pPr>
        <w:jc w:val="center"/>
        <w:rPr>
          <w:rFonts w:ascii="Courier New" w:hAnsi="Courier New" w:cs="Courier New"/>
          <w:bCs/>
          <w:sz w:val="32"/>
          <w:szCs w:val="32"/>
        </w:rPr>
      </w:pPr>
      <w:r w:rsidRPr="00690D54">
        <w:rPr>
          <w:rFonts w:ascii="Courier New" w:hAnsi="Courier New" w:cs="Courier New"/>
          <w:bCs/>
          <w:sz w:val="32"/>
          <w:szCs w:val="32"/>
        </w:rPr>
        <w:t>Capítulo I</w:t>
      </w:r>
    </w:p>
    <w:p w14:paraId="3B4C4B51" w14:textId="77777777" w:rsidR="007E739C" w:rsidRPr="00690D54" w:rsidRDefault="007E739C" w:rsidP="007E739C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690D54">
        <w:rPr>
          <w:rFonts w:ascii="Courier New" w:hAnsi="Courier New" w:cs="Courier New"/>
          <w:b/>
          <w:sz w:val="32"/>
          <w:szCs w:val="32"/>
        </w:rPr>
        <w:t>DAS DISPOSIÇÕES GERAIS</w:t>
      </w:r>
    </w:p>
    <w:p w14:paraId="78F248ED" w14:textId="77777777" w:rsidR="007E739C" w:rsidRPr="00690D54" w:rsidRDefault="007E739C" w:rsidP="007E739C">
      <w:pPr>
        <w:jc w:val="center"/>
        <w:rPr>
          <w:rFonts w:ascii="Courier New" w:eastAsia="SimSun" w:hAnsi="Courier New" w:cs="Courier New"/>
          <w:sz w:val="32"/>
          <w:szCs w:val="32"/>
          <w:lang w:val="pt-PT"/>
        </w:rPr>
      </w:pPr>
    </w:p>
    <w:p w14:paraId="173E40BD" w14:textId="4A464DEE" w:rsidR="00B72922" w:rsidRDefault="00B72922" w:rsidP="00B72922">
      <w:pPr>
        <w:rPr>
          <w:rFonts w:ascii="Agency FB" w:hAnsi="Agency FB"/>
          <w:bCs/>
        </w:rPr>
      </w:pPr>
    </w:p>
    <w:p w14:paraId="062870F1" w14:textId="588179FB" w:rsidR="00B72922" w:rsidRDefault="00B72922" w:rsidP="00B72922">
      <w:pPr>
        <w:rPr>
          <w:rFonts w:ascii="Agency FB" w:hAnsi="Agency FB"/>
          <w:bCs/>
        </w:rPr>
      </w:pPr>
    </w:p>
    <w:p w14:paraId="76A6E894" w14:textId="01E0E0D7" w:rsidR="007941F1" w:rsidRDefault="007941F1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1º </w:t>
      </w:r>
      <w:r w:rsidRPr="0070595F">
        <w:rPr>
          <w:rFonts w:ascii="Courier New" w:hAnsi="Courier New" w:cs="Courier New"/>
          <w:sz w:val="28"/>
          <w:szCs w:val="28"/>
        </w:rPr>
        <w:t xml:space="preserve">- </w:t>
      </w:r>
      <w:r w:rsidRPr="0039179D">
        <w:rPr>
          <w:rFonts w:ascii="Courier New" w:hAnsi="Courier New" w:cs="Courier New"/>
          <w:bCs/>
          <w:sz w:val="28"/>
          <w:szCs w:val="28"/>
        </w:rPr>
        <w:t xml:space="preserve">O </w:t>
      </w:r>
      <w:r w:rsidR="005260DF">
        <w:rPr>
          <w:rFonts w:ascii="Courier New" w:hAnsi="Courier New" w:cs="Courier New"/>
          <w:bCs/>
          <w:sz w:val="28"/>
          <w:szCs w:val="28"/>
        </w:rPr>
        <w:t>D</w:t>
      </w:r>
      <w:r w:rsidR="00296825">
        <w:rPr>
          <w:rFonts w:ascii="Courier New" w:hAnsi="Courier New" w:cs="Courier New"/>
          <w:bCs/>
          <w:sz w:val="28"/>
          <w:szCs w:val="28"/>
        </w:rPr>
        <w:t xml:space="preserve">iretor </w:t>
      </w:r>
      <w:bookmarkStart w:id="0" w:name="_Hlk158367256"/>
      <w:r w:rsidR="00721F43" w:rsidRPr="00721F43">
        <w:rPr>
          <w:rFonts w:ascii="Courier New" w:hAnsi="Courier New" w:cs="Courier New"/>
          <w:bCs/>
          <w:sz w:val="28"/>
          <w:szCs w:val="28"/>
        </w:rPr>
        <w:t>Médico Clínico Hospitalar</w:t>
      </w:r>
      <w:bookmarkEnd w:id="0"/>
      <w:r>
        <w:rPr>
          <w:rFonts w:ascii="Courier New" w:hAnsi="Courier New" w:cs="Courier New"/>
          <w:bCs/>
          <w:sz w:val="28"/>
          <w:szCs w:val="28"/>
        </w:rPr>
        <w:t>,</w:t>
      </w:r>
      <w:r w:rsidRPr="0039179D">
        <w:rPr>
          <w:rFonts w:ascii="Courier New" w:hAnsi="Courier New" w:cs="Courier New"/>
          <w:bCs/>
          <w:sz w:val="28"/>
          <w:szCs w:val="28"/>
        </w:rPr>
        <w:t xml:space="preserve"> será nomeado em cargo de confiança pelo Prefeito, e empossado mediante assinatura do Termo de Posse, no qual se compromete a cumprir fielmente os deveres do cargo.</w:t>
      </w:r>
    </w:p>
    <w:p w14:paraId="54EDB98D" w14:textId="77777777" w:rsidR="002252F5" w:rsidRDefault="002252F5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4CBD97F1" w14:textId="77777777" w:rsidR="00FA6475" w:rsidRDefault="00FA6475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3B1AEE02" w14:textId="4B2F6A0F" w:rsidR="002252F5" w:rsidRDefault="00FA6475" w:rsidP="00A552A7">
      <w:pPr>
        <w:pStyle w:val="PargrafodaLista"/>
        <w:numPr>
          <w:ilvl w:val="0"/>
          <w:numId w:val="14"/>
        </w:numPr>
        <w:ind w:left="1843"/>
        <w:jc w:val="both"/>
        <w:rPr>
          <w:rFonts w:ascii="Courier New" w:hAnsi="Courier New" w:cs="Courier New"/>
          <w:bCs/>
          <w:sz w:val="28"/>
          <w:szCs w:val="28"/>
        </w:rPr>
      </w:pPr>
      <w:r w:rsidRPr="00FA6475">
        <w:rPr>
          <w:rFonts w:ascii="Courier New" w:hAnsi="Courier New" w:cs="Courier New"/>
          <w:bCs/>
          <w:sz w:val="28"/>
          <w:szCs w:val="28"/>
        </w:rPr>
        <w:t xml:space="preserve">Médico Clínico Hospitalar </w:t>
      </w:r>
      <w:r w:rsidR="00A54733">
        <w:rPr>
          <w:rFonts w:ascii="Courier New" w:hAnsi="Courier New" w:cs="Courier New"/>
          <w:bCs/>
          <w:sz w:val="28"/>
          <w:szCs w:val="28"/>
        </w:rPr>
        <w:t>– SM</w:t>
      </w:r>
      <w:r w:rsidR="005B28EF">
        <w:rPr>
          <w:rFonts w:ascii="Courier New" w:hAnsi="Courier New" w:cs="Courier New"/>
          <w:bCs/>
          <w:sz w:val="28"/>
          <w:szCs w:val="28"/>
        </w:rPr>
        <w:t>4</w:t>
      </w:r>
      <w:r w:rsidR="002D5BC2">
        <w:rPr>
          <w:rFonts w:ascii="Courier New" w:hAnsi="Courier New" w:cs="Courier New"/>
          <w:bCs/>
          <w:sz w:val="28"/>
          <w:szCs w:val="28"/>
        </w:rPr>
        <w:t xml:space="preserve"> - </w:t>
      </w:r>
      <w:r w:rsidR="002D5BC2" w:rsidRPr="006249F3">
        <w:rPr>
          <w:rFonts w:ascii="Courier New" w:hAnsi="Courier New" w:cs="Courier New"/>
          <w:bCs/>
          <w:sz w:val="28"/>
          <w:szCs w:val="28"/>
        </w:rPr>
        <w:t>(Com 01 vaga)</w:t>
      </w:r>
      <w:r w:rsidR="002D5BC2">
        <w:rPr>
          <w:rFonts w:ascii="Courier New" w:hAnsi="Courier New" w:cs="Courier New"/>
          <w:bCs/>
          <w:sz w:val="28"/>
          <w:szCs w:val="28"/>
        </w:rPr>
        <w:t>;</w:t>
      </w:r>
    </w:p>
    <w:p w14:paraId="24B2034F" w14:textId="77777777" w:rsid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79AE3B91" w14:textId="77777777" w:rsid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4DBAFA62" w14:textId="77777777" w:rsid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23226C3C" w14:textId="77777777" w:rsid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3E82C248" w14:textId="77777777" w:rsid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1C586F6" w14:textId="77777777" w:rsidR="00FA6475" w:rsidRP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09E9BF2E" w14:textId="77777777" w:rsidR="00302D7B" w:rsidRDefault="00302D7B" w:rsidP="00B72922">
      <w:pPr>
        <w:rPr>
          <w:rFonts w:ascii="Agency FB" w:hAnsi="Agency FB"/>
          <w:bCs/>
        </w:rPr>
      </w:pPr>
    </w:p>
    <w:p w14:paraId="3FCFB366" w14:textId="5FBBF242" w:rsidR="00267B53" w:rsidRDefault="00267B53" w:rsidP="00267B53">
      <w:pPr>
        <w:jc w:val="both"/>
        <w:rPr>
          <w:rFonts w:ascii="Courier New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2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Pr="0039179D">
        <w:rPr>
          <w:rFonts w:ascii="Courier New" w:hAnsi="Courier New" w:cs="Courier New"/>
          <w:bCs/>
          <w:sz w:val="28"/>
          <w:szCs w:val="28"/>
        </w:rPr>
        <w:t xml:space="preserve">O </w:t>
      </w:r>
      <w:r w:rsidR="00FA6475">
        <w:rPr>
          <w:rFonts w:ascii="Courier New" w:hAnsi="Courier New" w:cs="Courier New"/>
          <w:bCs/>
          <w:sz w:val="28"/>
          <w:szCs w:val="28"/>
        </w:rPr>
        <w:t xml:space="preserve">Diretor </w:t>
      </w:r>
      <w:r w:rsidR="00FA6475" w:rsidRPr="00721F43">
        <w:rPr>
          <w:rFonts w:ascii="Courier New" w:hAnsi="Courier New" w:cs="Courier New"/>
          <w:bCs/>
          <w:sz w:val="28"/>
          <w:szCs w:val="28"/>
        </w:rPr>
        <w:t>Médico Clínico Hospitalar</w:t>
      </w:r>
      <w:r w:rsidR="00FA6475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está </w:t>
      </w:r>
      <w:r w:rsidR="00B950DF">
        <w:rPr>
          <w:rFonts w:ascii="Courier New" w:hAnsi="Courier New" w:cs="Courier New"/>
          <w:sz w:val="28"/>
          <w:szCs w:val="28"/>
        </w:rPr>
        <w:t>vinculador diretamente a Secretaria de Saúd</w:t>
      </w:r>
      <w:r w:rsidR="004B1E2C">
        <w:rPr>
          <w:rFonts w:ascii="Courier New" w:hAnsi="Courier New" w:cs="Courier New"/>
          <w:sz w:val="28"/>
          <w:szCs w:val="28"/>
        </w:rPr>
        <w:t xml:space="preserve">e. </w:t>
      </w:r>
    </w:p>
    <w:p w14:paraId="49FDC0FD" w14:textId="77777777" w:rsidR="00103DAA" w:rsidRDefault="00103DAA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3CB9626F" w14:textId="2F368A16" w:rsidR="004B1E2C" w:rsidRPr="00EE664A" w:rsidRDefault="00103DAA" w:rsidP="00267B53">
      <w:pPr>
        <w:pStyle w:val="PargrafodaLista"/>
        <w:numPr>
          <w:ilvl w:val="0"/>
          <w:numId w:val="16"/>
        </w:numPr>
        <w:jc w:val="both"/>
        <w:rPr>
          <w:rFonts w:ascii="Courier New" w:eastAsia="MS Mincho" w:hAnsi="Courier New" w:cs="Courier New"/>
          <w:sz w:val="28"/>
          <w:szCs w:val="28"/>
        </w:rPr>
      </w:pPr>
      <w:r>
        <w:rPr>
          <w:rFonts w:ascii="Courier New" w:eastAsia="MS Mincho" w:hAnsi="Courier New" w:cs="Courier New"/>
          <w:sz w:val="28"/>
          <w:szCs w:val="28"/>
        </w:rPr>
        <w:t xml:space="preserve">Para o cargo de </w:t>
      </w:r>
      <w:r>
        <w:rPr>
          <w:rFonts w:ascii="Courier New" w:hAnsi="Courier New" w:cs="Courier New"/>
          <w:bCs/>
          <w:sz w:val="28"/>
          <w:szCs w:val="28"/>
        </w:rPr>
        <w:t xml:space="preserve">Diretor </w:t>
      </w:r>
      <w:r w:rsidRPr="00721F43">
        <w:rPr>
          <w:rFonts w:ascii="Courier New" w:hAnsi="Courier New" w:cs="Courier New"/>
          <w:bCs/>
          <w:sz w:val="28"/>
          <w:szCs w:val="28"/>
        </w:rPr>
        <w:t>Médico Clínico Hospitalar</w:t>
      </w:r>
      <w:r>
        <w:rPr>
          <w:rFonts w:ascii="Courier New" w:hAnsi="Courier New" w:cs="Courier New"/>
          <w:bCs/>
          <w:sz w:val="28"/>
          <w:szCs w:val="28"/>
        </w:rPr>
        <w:t xml:space="preserve"> deverá obrigatoriamente ser ocupado por médico devidamente regular no conselho regional de medicina da paraíba</w:t>
      </w:r>
      <w:r w:rsidR="00EE664A">
        <w:rPr>
          <w:rFonts w:ascii="Courier New" w:hAnsi="Courier New" w:cs="Courier New"/>
          <w:bCs/>
          <w:sz w:val="28"/>
          <w:szCs w:val="28"/>
        </w:rPr>
        <w:t>.</w:t>
      </w:r>
    </w:p>
    <w:p w14:paraId="1E3CB008" w14:textId="77777777" w:rsidR="006D13E7" w:rsidRDefault="006D13E7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1E221C2F" w14:textId="385AA469" w:rsidR="00267B53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 w:rsidR="008134D3">
        <w:rPr>
          <w:rFonts w:ascii="Courier New" w:hAnsi="Courier New" w:cs="Courier New"/>
          <w:b/>
          <w:bCs/>
          <w:sz w:val="28"/>
          <w:szCs w:val="28"/>
        </w:rPr>
        <w:t>3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Pr="0039179D">
        <w:rPr>
          <w:rFonts w:ascii="Courier New" w:hAnsi="Courier New" w:cs="Courier New"/>
          <w:bCs/>
          <w:sz w:val="28"/>
          <w:szCs w:val="28"/>
        </w:rPr>
        <w:t xml:space="preserve">O </w:t>
      </w:r>
      <w:r w:rsidR="00FA6475">
        <w:rPr>
          <w:rFonts w:ascii="Courier New" w:hAnsi="Courier New" w:cs="Courier New"/>
          <w:bCs/>
          <w:sz w:val="28"/>
          <w:szCs w:val="28"/>
        </w:rPr>
        <w:t xml:space="preserve">Diretor </w:t>
      </w:r>
      <w:r w:rsidR="00FA6475" w:rsidRPr="00FA6475">
        <w:rPr>
          <w:rFonts w:ascii="Courier New" w:hAnsi="Courier New" w:cs="Courier New"/>
          <w:bCs/>
          <w:sz w:val="28"/>
          <w:szCs w:val="28"/>
        </w:rPr>
        <w:t xml:space="preserve">Médico Clínico Hospitalar </w:t>
      </w:r>
      <w:r>
        <w:rPr>
          <w:rFonts w:ascii="Courier New" w:hAnsi="Courier New" w:cs="Courier New"/>
          <w:bCs/>
          <w:sz w:val="28"/>
          <w:szCs w:val="28"/>
        </w:rPr>
        <w:t xml:space="preserve">tem as seguintes atribuições: </w:t>
      </w:r>
    </w:p>
    <w:p w14:paraId="4558BA16" w14:textId="77777777" w:rsidR="00BF628C" w:rsidRDefault="00BF628C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4A65D57E" w14:textId="77777777" w:rsidR="00877DC8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9FACF34" w14:textId="7BFB157B" w:rsidR="00FA6475" w:rsidRDefault="00070D91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070D91">
        <w:rPr>
          <w:rFonts w:ascii="Courier New" w:hAnsi="Courier New" w:cs="Courier New"/>
          <w:bCs/>
          <w:sz w:val="28"/>
          <w:szCs w:val="28"/>
        </w:rPr>
        <w:t>Supervisionar e coordenar as atividades médicas e clínicas do hospital</w:t>
      </w:r>
      <w:r>
        <w:rPr>
          <w:rFonts w:ascii="Courier New" w:hAnsi="Courier New" w:cs="Courier New"/>
          <w:bCs/>
          <w:sz w:val="28"/>
          <w:szCs w:val="28"/>
        </w:rPr>
        <w:t>.</w:t>
      </w:r>
    </w:p>
    <w:p w14:paraId="350309F6" w14:textId="77777777" w:rsidR="00FC1F13" w:rsidRDefault="00FC1F13" w:rsidP="00FC1F13">
      <w:pPr>
        <w:pStyle w:val="PargrafodaLista"/>
        <w:jc w:val="both"/>
        <w:rPr>
          <w:rFonts w:ascii="Courier New" w:hAnsi="Courier New" w:cs="Courier New"/>
          <w:bCs/>
          <w:sz w:val="28"/>
          <w:szCs w:val="28"/>
        </w:rPr>
      </w:pPr>
    </w:p>
    <w:p w14:paraId="5F810F38" w14:textId="1ABE236B" w:rsidR="00627A4D" w:rsidRDefault="00FC1F13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FC1F13">
        <w:rPr>
          <w:rFonts w:ascii="Courier New" w:hAnsi="Courier New" w:cs="Courier New"/>
          <w:bCs/>
          <w:sz w:val="28"/>
          <w:szCs w:val="28"/>
        </w:rPr>
        <w:t>Garantir o cumprimento de padrões médicos e protocolos de qualidade.</w:t>
      </w:r>
    </w:p>
    <w:p w14:paraId="126D18C0" w14:textId="77777777" w:rsidR="00FC1F13" w:rsidRPr="00FC1F13" w:rsidRDefault="00FC1F13" w:rsidP="00FC1F13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702D3C3E" w14:textId="75AAE1BE" w:rsidR="00FC1F13" w:rsidRDefault="00FC1F13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FC1F13">
        <w:rPr>
          <w:rFonts w:ascii="Courier New" w:hAnsi="Courier New" w:cs="Courier New"/>
          <w:bCs/>
          <w:sz w:val="28"/>
          <w:szCs w:val="28"/>
        </w:rPr>
        <w:t>Revisar e aprovar políticas médicas e procedimentos clínicos.</w:t>
      </w:r>
    </w:p>
    <w:p w14:paraId="2B7BDBA7" w14:textId="77777777" w:rsidR="00FC1F13" w:rsidRPr="00FC1F13" w:rsidRDefault="00FC1F13" w:rsidP="00FC1F13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08C93ED3" w14:textId="7FBA56EC" w:rsidR="00FC1F13" w:rsidRDefault="009F485F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9F485F">
        <w:rPr>
          <w:rFonts w:ascii="Courier New" w:hAnsi="Courier New" w:cs="Courier New"/>
          <w:bCs/>
          <w:sz w:val="28"/>
          <w:szCs w:val="28"/>
        </w:rPr>
        <w:t>Fornecer orientação clínica e suporte a médicos e outros profissionais de saúde.</w:t>
      </w:r>
    </w:p>
    <w:p w14:paraId="22374BC3" w14:textId="77777777" w:rsidR="009F485F" w:rsidRPr="009F485F" w:rsidRDefault="009F485F" w:rsidP="009F485F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2CFA87C5" w14:textId="14EFD4BD" w:rsidR="009F485F" w:rsidRDefault="009F485F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9F485F">
        <w:rPr>
          <w:rFonts w:ascii="Courier New" w:hAnsi="Courier New" w:cs="Courier New"/>
          <w:bCs/>
          <w:sz w:val="28"/>
          <w:szCs w:val="28"/>
        </w:rPr>
        <w:t>Realizar avaliações de desempenho e fornecer feedback aos membros da equipe.</w:t>
      </w:r>
    </w:p>
    <w:p w14:paraId="51154581" w14:textId="77777777" w:rsidR="009F485F" w:rsidRPr="009F485F" w:rsidRDefault="009F485F" w:rsidP="009F485F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3EBF6F15" w14:textId="1A9A1E22" w:rsidR="009F485F" w:rsidRDefault="00AB700C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AB700C">
        <w:rPr>
          <w:rFonts w:ascii="Courier New" w:hAnsi="Courier New" w:cs="Courier New"/>
          <w:bCs/>
          <w:sz w:val="28"/>
          <w:szCs w:val="28"/>
        </w:rPr>
        <w:t>Desenvolver programas de desenvolvimento profissional e educação médica continuada.</w:t>
      </w:r>
    </w:p>
    <w:p w14:paraId="0FEEC8C1" w14:textId="77777777" w:rsidR="00AB700C" w:rsidRPr="00AB700C" w:rsidRDefault="00AB700C" w:rsidP="00AB700C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227F7D18" w14:textId="1481BA6B" w:rsidR="00AB700C" w:rsidRDefault="00AB700C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AB700C">
        <w:rPr>
          <w:rFonts w:ascii="Courier New" w:hAnsi="Courier New" w:cs="Courier New"/>
          <w:bCs/>
          <w:sz w:val="28"/>
          <w:szCs w:val="28"/>
        </w:rPr>
        <w:t>Participar do desenvolvimento e implementação da estratégia hospitalar.</w:t>
      </w:r>
    </w:p>
    <w:p w14:paraId="762523AC" w14:textId="77777777" w:rsidR="00AB700C" w:rsidRPr="00AB700C" w:rsidRDefault="00AB700C" w:rsidP="00AB700C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5F0FA476" w14:textId="1C786B71" w:rsidR="00AB700C" w:rsidRDefault="00480514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480514">
        <w:rPr>
          <w:rFonts w:ascii="Courier New" w:hAnsi="Courier New" w:cs="Courier New"/>
          <w:bCs/>
          <w:sz w:val="28"/>
          <w:szCs w:val="28"/>
        </w:rPr>
        <w:t>Identificar áreas de melhoria e oportunidades de crescimento na prestação de serviços médicos.</w:t>
      </w:r>
    </w:p>
    <w:p w14:paraId="5B0FF8CF" w14:textId="77777777" w:rsidR="00480514" w:rsidRPr="00480514" w:rsidRDefault="00480514" w:rsidP="00480514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72845DD0" w14:textId="2D4C86F4" w:rsidR="00480514" w:rsidRDefault="001A5A0C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1A5A0C">
        <w:rPr>
          <w:rFonts w:ascii="Courier New" w:hAnsi="Courier New" w:cs="Courier New"/>
          <w:bCs/>
          <w:sz w:val="28"/>
          <w:szCs w:val="28"/>
        </w:rPr>
        <w:lastRenderedPageBreak/>
        <w:t>Monitorar e avaliar a qualidade dos cuidados médicos fornecidos.</w:t>
      </w:r>
    </w:p>
    <w:p w14:paraId="68562719" w14:textId="77777777" w:rsidR="001A5A0C" w:rsidRPr="001A5A0C" w:rsidRDefault="001A5A0C" w:rsidP="001A5A0C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5A50C9AF" w14:textId="4B84C926" w:rsidR="001A5A0C" w:rsidRDefault="001A5A0C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1A5A0C">
        <w:rPr>
          <w:rFonts w:ascii="Courier New" w:hAnsi="Courier New" w:cs="Courier New"/>
          <w:bCs/>
          <w:sz w:val="28"/>
          <w:szCs w:val="28"/>
        </w:rPr>
        <w:t>Implementar medidas para garantir a segurança do paciente e a conformidade regulatória.</w:t>
      </w:r>
    </w:p>
    <w:p w14:paraId="24D2686E" w14:textId="77777777" w:rsidR="001A5A0C" w:rsidRPr="001A5A0C" w:rsidRDefault="001A5A0C" w:rsidP="001A5A0C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7CE2D355" w14:textId="3B0107FB" w:rsidR="001A5A0C" w:rsidRDefault="00454270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454270">
        <w:rPr>
          <w:rFonts w:ascii="Courier New" w:hAnsi="Courier New" w:cs="Courier New"/>
          <w:bCs/>
          <w:sz w:val="28"/>
          <w:szCs w:val="28"/>
        </w:rPr>
        <w:t>Investigar incidentes médicos e desenvolver planos de ação corretiva.</w:t>
      </w:r>
    </w:p>
    <w:p w14:paraId="7F5FDADA" w14:textId="77777777" w:rsidR="00454270" w:rsidRPr="00454270" w:rsidRDefault="00454270" w:rsidP="00454270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4ABE3E10" w14:textId="2B518098" w:rsidR="00454270" w:rsidRDefault="00503154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503154">
        <w:rPr>
          <w:rFonts w:ascii="Courier New" w:hAnsi="Courier New" w:cs="Courier New"/>
          <w:bCs/>
          <w:sz w:val="28"/>
          <w:szCs w:val="28"/>
        </w:rPr>
        <w:t>Cultivar relacionamentos com médicos, pacientes e outros parceiros da comunidade.</w:t>
      </w:r>
    </w:p>
    <w:p w14:paraId="341F9BBB" w14:textId="77777777" w:rsidR="00503154" w:rsidRPr="00503154" w:rsidRDefault="00503154" w:rsidP="00503154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6AF78113" w14:textId="1D8E261C" w:rsidR="00503154" w:rsidRDefault="00503154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503154">
        <w:rPr>
          <w:rFonts w:ascii="Courier New" w:hAnsi="Courier New" w:cs="Courier New"/>
          <w:bCs/>
          <w:sz w:val="28"/>
          <w:szCs w:val="28"/>
        </w:rPr>
        <w:t>Supervisionar o orçamento do departamento médico e garantir o uso eficiente dos recursos.</w:t>
      </w:r>
    </w:p>
    <w:p w14:paraId="5E5F0C5E" w14:textId="77777777" w:rsidR="00503154" w:rsidRPr="00503154" w:rsidRDefault="00503154" w:rsidP="00503154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75D097DE" w14:textId="5204CECB" w:rsidR="00503154" w:rsidRDefault="00A11D24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A11D24">
        <w:rPr>
          <w:rFonts w:ascii="Courier New" w:hAnsi="Courier New" w:cs="Courier New"/>
          <w:bCs/>
          <w:sz w:val="28"/>
          <w:szCs w:val="28"/>
        </w:rPr>
        <w:t>Analisar dados financeiros para identificar oportunidades de redução de custos e aumento da receita.</w:t>
      </w:r>
    </w:p>
    <w:p w14:paraId="12E8D1DC" w14:textId="77777777" w:rsidR="00A11D24" w:rsidRPr="00A11D24" w:rsidRDefault="00A11D24" w:rsidP="00A11D24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0BFD63C2" w14:textId="39C781F7" w:rsidR="00A11D24" w:rsidRDefault="00A11D24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A11D24">
        <w:rPr>
          <w:rFonts w:ascii="Courier New" w:hAnsi="Courier New" w:cs="Courier New"/>
          <w:bCs/>
          <w:sz w:val="28"/>
          <w:szCs w:val="28"/>
        </w:rPr>
        <w:t>Garantir a conformidade com regulamentos médicos, padrões éticos e políticas hospitalares.</w:t>
      </w:r>
    </w:p>
    <w:p w14:paraId="2472C907" w14:textId="77777777" w:rsidR="00A11D24" w:rsidRPr="00A11D24" w:rsidRDefault="00A11D24" w:rsidP="00A11D24">
      <w:pPr>
        <w:pStyle w:val="PargrafodaLista"/>
        <w:rPr>
          <w:rFonts w:ascii="Courier New" w:hAnsi="Courier New" w:cs="Courier New"/>
          <w:bCs/>
          <w:sz w:val="28"/>
          <w:szCs w:val="28"/>
        </w:rPr>
      </w:pPr>
    </w:p>
    <w:p w14:paraId="4A651F69" w14:textId="79BD4486" w:rsidR="00A11D24" w:rsidRDefault="0013762D" w:rsidP="00FA6475">
      <w:pPr>
        <w:pStyle w:val="PargrafodaLista"/>
        <w:numPr>
          <w:ilvl w:val="0"/>
          <w:numId w:val="13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13762D">
        <w:rPr>
          <w:rFonts w:ascii="Courier New" w:hAnsi="Courier New" w:cs="Courier New"/>
          <w:bCs/>
          <w:sz w:val="28"/>
          <w:szCs w:val="28"/>
        </w:rPr>
        <w:t>Promover uma cultura de ética e integridade em todas as atividades médicas.</w:t>
      </w:r>
    </w:p>
    <w:p w14:paraId="4A030F99" w14:textId="77777777" w:rsidR="00FA6475" w:rsidRPr="00FA6475" w:rsidRDefault="00FA6475" w:rsidP="00FA647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8CC22E3" w14:textId="77777777" w:rsidR="008134D3" w:rsidRDefault="008134D3" w:rsidP="008134D3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52DBC7E9" w14:textId="66A41046" w:rsidR="00690D54" w:rsidRDefault="008134D3" w:rsidP="00662D59">
      <w:pPr>
        <w:jc w:val="both"/>
        <w:rPr>
          <w:rFonts w:ascii="Courier New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4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Pr="002252F5">
        <w:rPr>
          <w:rFonts w:ascii="Courier New" w:hAnsi="Courier New" w:cs="Courier New"/>
          <w:sz w:val="28"/>
          <w:szCs w:val="28"/>
        </w:rPr>
        <w:t xml:space="preserve">Outras atribuições ou regulações </w:t>
      </w:r>
      <w:r w:rsidR="00662D59" w:rsidRPr="002252F5">
        <w:rPr>
          <w:rFonts w:ascii="Courier New" w:hAnsi="Courier New" w:cs="Courier New"/>
          <w:sz w:val="28"/>
          <w:szCs w:val="28"/>
        </w:rPr>
        <w:t xml:space="preserve">para melhoria do atendimento ao cidadão </w:t>
      </w:r>
      <w:r w:rsidRPr="002252F5">
        <w:rPr>
          <w:rFonts w:ascii="Courier New" w:hAnsi="Courier New" w:cs="Courier New"/>
          <w:sz w:val="28"/>
          <w:szCs w:val="28"/>
        </w:rPr>
        <w:t xml:space="preserve">poderão a qualquer tempo ser </w:t>
      </w:r>
      <w:r w:rsidR="00662D59" w:rsidRPr="002252F5">
        <w:rPr>
          <w:rFonts w:ascii="Courier New" w:hAnsi="Courier New" w:cs="Courier New"/>
          <w:sz w:val="28"/>
          <w:szCs w:val="28"/>
        </w:rPr>
        <w:t>reguladas sobre decret</w:t>
      </w:r>
      <w:r w:rsidR="002252F5" w:rsidRPr="002252F5">
        <w:rPr>
          <w:rFonts w:ascii="Courier New" w:hAnsi="Courier New" w:cs="Courier New"/>
          <w:sz w:val="28"/>
          <w:szCs w:val="28"/>
        </w:rPr>
        <w:t>o pelo Chefe do Poder Executivo;</w:t>
      </w:r>
    </w:p>
    <w:p w14:paraId="15D931A8" w14:textId="77777777" w:rsidR="00690D54" w:rsidRDefault="00690D54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47C8D751" w14:textId="77777777" w:rsidR="00FE7A85" w:rsidRDefault="00FE7A85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2763FF90" w14:textId="77777777" w:rsidR="00690D54" w:rsidRPr="0070595F" w:rsidRDefault="00690D54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133EFB59" w14:textId="77777777" w:rsidR="00FE7A85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969ABE9" w14:textId="77777777" w:rsidR="0013762D" w:rsidRDefault="0013762D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DFBC6E7" w14:textId="77777777" w:rsidR="0013762D" w:rsidRDefault="0013762D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3AB84EA0" w14:textId="77777777" w:rsidR="0013762D" w:rsidRDefault="0013762D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E0D1072" w14:textId="77777777" w:rsidR="0013762D" w:rsidRDefault="0013762D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BB267C4" w14:textId="23687F90" w:rsidR="00E27EAF" w:rsidRDefault="00CC58C9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lastRenderedPageBreak/>
        <w:t xml:space="preserve">Art. </w:t>
      </w:r>
      <w:r w:rsidR="009F1DBD">
        <w:rPr>
          <w:rFonts w:ascii="Courier New" w:eastAsia="MS Mincho" w:hAnsi="Courier New" w:cs="Courier New"/>
          <w:b/>
          <w:bCs/>
          <w:sz w:val="28"/>
          <w:szCs w:val="28"/>
        </w:rPr>
        <w:t>5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>
        <w:rPr>
          <w:rFonts w:ascii="Courier New" w:eastAsia="MS Mincho" w:hAnsi="Courier New" w:cs="Courier New"/>
          <w:b/>
          <w:bCs/>
          <w:sz w:val="28"/>
          <w:szCs w:val="28"/>
        </w:rPr>
        <w:t xml:space="preserve"> - </w:t>
      </w:r>
      <w:r w:rsidRPr="00CC58C9">
        <w:rPr>
          <w:rFonts w:ascii="Courier New" w:eastAsia="MS Mincho" w:hAnsi="Courier New" w:cs="Courier New"/>
          <w:sz w:val="28"/>
          <w:szCs w:val="28"/>
        </w:rPr>
        <w:t>A</w:t>
      </w:r>
      <w:r>
        <w:rPr>
          <w:rFonts w:ascii="Courier New" w:eastAsia="MS Mincho" w:hAnsi="Courier New" w:cs="Courier New"/>
          <w:sz w:val="28"/>
          <w:szCs w:val="28"/>
        </w:rPr>
        <w:t xml:space="preserve"> remuneração do cargo está atrelada a lei municipal </w:t>
      </w:r>
      <w:r w:rsidR="00690D54">
        <w:rPr>
          <w:rFonts w:ascii="Courier New" w:eastAsia="MS Mincho" w:hAnsi="Courier New" w:cs="Courier New"/>
          <w:sz w:val="28"/>
          <w:szCs w:val="28"/>
        </w:rPr>
        <w:t>específica</w:t>
      </w:r>
      <w:r>
        <w:rPr>
          <w:rFonts w:ascii="Courier New" w:eastAsia="MS Mincho" w:hAnsi="Courier New" w:cs="Courier New"/>
          <w:sz w:val="28"/>
          <w:szCs w:val="28"/>
        </w:rPr>
        <w:t xml:space="preserve"> d</w:t>
      </w:r>
      <w:r w:rsidR="00BF628C">
        <w:rPr>
          <w:rFonts w:ascii="Courier New" w:eastAsia="MS Mincho" w:hAnsi="Courier New" w:cs="Courier New"/>
          <w:sz w:val="28"/>
          <w:szCs w:val="28"/>
        </w:rPr>
        <w:t>e diretores;</w:t>
      </w:r>
    </w:p>
    <w:p w14:paraId="1A807C9D" w14:textId="77777777" w:rsidR="00E27EAF" w:rsidRDefault="00E27EAF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02ADBEE" w14:textId="6AC3C36F" w:rsidR="006B241F" w:rsidRDefault="00E27EAF" w:rsidP="00E27EAF">
      <w:pPr>
        <w:pStyle w:val="PargrafodaLista"/>
        <w:numPr>
          <w:ilvl w:val="0"/>
          <w:numId w:val="17"/>
        </w:numPr>
        <w:jc w:val="both"/>
        <w:rPr>
          <w:rFonts w:ascii="Courier New" w:eastAsia="MS Mincho" w:hAnsi="Courier New" w:cs="Courier New"/>
          <w:sz w:val="28"/>
          <w:szCs w:val="28"/>
        </w:rPr>
      </w:pPr>
      <w:r w:rsidRPr="00E27EAF">
        <w:rPr>
          <w:rFonts w:ascii="Courier New" w:eastAsia="MS Mincho" w:hAnsi="Courier New" w:cs="Courier New"/>
          <w:sz w:val="28"/>
          <w:szCs w:val="28"/>
        </w:rPr>
        <w:t>Para o cargo de Diretor Médico Clínico Hospitalar, será concedida uma gratificação equivalente a 400% (quatrocentos por cento) do salário base</w:t>
      </w:r>
      <w:r w:rsidR="00A14556">
        <w:rPr>
          <w:rFonts w:ascii="Courier New" w:eastAsia="MS Mincho" w:hAnsi="Courier New" w:cs="Courier New"/>
          <w:sz w:val="28"/>
          <w:szCs w:val="28"/>
        </w:rPr>
        <w:t xml:space="preserve">, de modo </w:t>
      </w:r>
      <w:r w:rsidRPr="00E27EAF">
        <w:rPr>
          <w:rFonts w:ascii="Courier New" w:eastAsia="MS Mincho" w:hAnsi="Courier New" w:cs="Courier New"/>
          <w:sz w:val="28"/>
          <w:szCs w:val="28"/>
        </w:rPr>
        <w:t xml:space="preserve">que essa gratificação não poderá exceder o valor total de R$ </w:t>
      </w:r>
      <w:r w:rsidR="00A14556">
        <w:rPr>
          <w:rFonts w:ascii="Courier New" w:eastAsia="MS Mincho" w:hAnsi="Courier New" w:cs="Courier New"/>
          <w:sz w:val="28"/>
          <w:szCs w:val="28"/>
        </w:rPr>
        <w:t>8</w:t>
      </w:r>
      <w:r w:rsidRPr="00E27EAF">
        <w:rPr>
          <w:rFonts w:ascii="Courier New" w:eastAsia="MS Mincho" w:hAnsi="Courier New" w:cs="Courier New"/>
          <w:sz w:val="28"/>
          <w:szCs w:val="28"/>
        </w:rPr>
        <w:t>.000,00 (</w:t>
      </w:r>
      <w:r w:rsidR="00A14556">
        <w:rPr>
          <w:rFonts w:ascii="Courier New" w:eastAsia="MS Mincho" w:hAnsi="Courier New" w:cs="Courier New"/>
          <w:sz w:val="28"/>
          <w:szCs w:val="28"/>
        </w:rPr>
        <w:t>oito</w:t>
      </w:r>
      <w:r w:rsidRPr="00E27EAF">
        <w:rPr>
          <w:rFonts w:ascii="Courier New" w:eastAsia="MS Mincho" w:hAnsi="Courier New" w:cs="Courier New"/>
          <w:sz w:val="28"/>
          <w:szCs w:val="28"/>
        </w:rPr>
        <w:t xml:space="preserve"> mil reais)</w:t>
      </w:r>
      <w:r w:rsidR="00D4134E">
        <w:rPr>
          <w:rFonts w:ascii="Courier New" w:eastAsia="MS Mincho" w:hAnsi="Courier New" w:cs="Courier New"/>
          <w:sz w:val="28"/>
          <w:szCs w:val="28"/>
        </w:rPr>
        <w:t xml:space="preserve">, mesmo em caso de </w:t>
      </w:r>
      <w:r w:rsidR="00BF20AF">
        <w:rPr>
          <w:rFonts w:ascii="Courier New" w:eastAsia="MS Mincho" w:hAnsi="Courier New" w:cs="Courier New"/>
          <w:sz w:val="28"/>
          <w:szCs w:val="28"/>
        </w:rPr>
        <w:t xml:space="preserve">atualização da lei </w:t>
      </w:r>
      <w:r w:rsidR="00BE161D">
        <w:rPr>
          <w:rFonts w:ascii="Courier New" w:eastAsia="MS Mincho" w:hAnsi="Courier New" w:cs="Courier New"/>
          <w:sz w:val="28"/>
          <w:szCs w:val="28"/>
        </w:rPr>
        <w:t>específica</w:t>
      </w:r>
      <w:r w:rsidR="00BF20AF">
        <w:rPr>
          <w:rFonts w:ascii="Courier New" w:eastAsia="MS Mincho" w:hAnsi="Courier New" w:cs="Courier New"/>
          <w:sz w:val="28"/>
          <w:szCs w:val="28"/>
        </w:rPr>
        <w:t xml:space="preserve"> dos diretores.</w:t>
      </w:r>
    </w:p>
    <w:p w14:paraId="28C2BFD5" w14:textId="77777777" w:rsidR="009F1DBD" w:rsidRDefault="009F1DBD" w:rsidP="009F1DBD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30C1F9FF" w14:textId="2887DE52" w:rsidR="00FE7A85" w:rsidRDefault="009F1DBD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eastAsia="MS Mincho" w:hAnsi="Courier New" w:cs="Courier New"/>
          <w:b/>
          <w:bCs/>
          <w:sz w:val="28"/>
          <w:szCs w:val="28"/>
        </w:rPr>
        <w:t>6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 w:rsidRPr="0070595F">
        <w:rPr>
          <w:rFonts w:ascii="Courier New" w:eastAsia="MS Mincho" w:hAnsi="Courier New" w:cs="Courier New"/>
          <w:sz w:val="28"/>
          <w:szCs w:val="28"/>
        </w:rPr>
        <w:t xml:space="preserve"> -</w:t>
      </w:r>
      <w:r>
        <w:rPr>
          <w:rFonts w:ascii="Courier New" w:eastAsia="MS Mincho" w:hAnsi="Courier New" w:cs="Courier New"/>
          <w:sz w:val="28"/>
          <w:szCs w:val="28"/>
        </w:rPr>
        <w:t xml:space="preserve"> E</w:t>
      </w:r>
      <w:r w:rsidRPr="0070595F">
        <w:rPr>
          <w:rFonts w:ascii="Courier New" w:eastAsia="MS Mincho" w:hAnsi="Courier New" w:cs="Courier New"/>
          <w:sz w:val="28"/>
          <w:szCs w:val="28"/>
        </w:rPr>
        <w:t>sta Lei entra</w:t>
      </w:r>
      <w:r>
        <w:rPr>
          <w:rFonts w:ascii="Courier New" w:eastAsia="MS Mincho" w:hAnsi="Courier New" w:cs="Courier New"/>
          <w:sz w:val="28"/>
          <w:szCs w:val="28"/>
        </w:rPr>
        <w:t xml:space="preserve"> em vigor em sua data de </w:t>
      </w:r>
      <w:r>
        <w:rPr>
          <w:rFonts w:ascii="Courier New" w:eastAsia="MS Mincho" w:hAnsi="Courier New" w:cs="Courier New"/>
          <w:sz w:val="28"/>
          <w:szCs w:val="28"/>
        </w:rPr>
        <w:t xml:space="preserve">publicação, </w:t>
      </w:r>
      <w:r w:rsidR="00FE7A85" w:rsidRPr="0070595F">
        <w:rPr>
          <w:rFonts w:ascii="Courier New" w:eastAsia="MS Mincho" w:hAnsi="Courier New" w:cs="Courier New"/>
          <w:sz w:val="28"/>
          <w:szCs w:val="28"/>
        </w:rPr>
        <w:t>fica</w:t>
      </w:r>
      <w:r>
        <w:rPr>
          <w:rFonts w:ascii="Courier New" w:eastAsia="MS Mincho" w:hAnsi="Courier New" w:cs="Courier New"/>
          <w:sz w:val="28"/>
          <w:szCs w:val="28"/>
        </w:rPr>
        <w:t>ndo</w:t>
      </w:r>
      <w:r w:rsidR="00FE7A85" w:rsidRPr="0070595F">
        <w:rPr>
          <w:rFonts w:ascii="Courier New" w:eastAsia="MS Mincho" w:hAnsi="Courier New" w:cs="Courier New"/>
          <w:sz w:val="28"/>
          <w:szCs w:val="28"/>
        </w:rPr>
        <w:t xml:space="preserve"> revogadas todas as disposições em contrário a esta lei;</w:t>
      </w:r>
    </w:p>
    <w:p w14:paraId="38789FF4" w14:textId="77777777" w:rsidR="00690D54" w:rsidRDefault="00690D54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8AEA83A" w14:textId="77777777" w:rsidR="00FC7E21" w:rsidRDefault="00FC7E21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5E30284" w14:textId="77777777" w:rsidR="00FC7E21" w:rsidRDefault="00FC7E21" w:rsidP="00FC7E21">
      <w:pPr>
        <w:jc w:val="right"/>
        <w:rPr>
          <w:rFonts w:ascii="Courier New" w:hAnsi="Courier New" w:cs="Courier New"/>
          <w:sz w:val="28"/>
          <w:szCs w:val="28"/>
        </w:rPr>
      </w:pPr>
    </w:p>
    <w:p w14:paraId="4420C6BA" w14:textId="77777777" w:rsidR="00FC7E21" w:rsidRDefault="00FC7E21" w:rsidP="00FC7E21">
      <w:pPr>
        <w:jc w:val="right"/>
        <w:rPr>
          <w:rFonts w:ascii="Courier New" w:hAnsi="Courier New" w:cs="Courier New"/>
          <w:sz w:val="28"/>
          <w:szCs w:val="28"/>
        </w:rPr>
      </w:pPr>
    </w:p>
    <w:p w14:paraId="438F3C3A" w14:textId="726183C1" w:rsidR="00FC7E21" w:rsidRPr="0070595F" w:rsidRDefault="00FC7E21" w:rsidP="00FC7E21">
      <w:pPr>
        <w:jc w:val="right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sz w:val="28"/>
          <w:szCs w:val="28"/>
        </w:rPr>
        <w:t xml:space="preserve">Conceição/PB, </w:t>
      </w:r>
      <w:r w:rsidR="0027369C">
        <w:rPr>
          <w:rFonts w:ascii="Courier New" w:hAnsi="Courier New" w:cs="Courier New"/>
          <w:sz w:val="28"/>
          <w:szCs w:val="28"/>
        </w:rPr>
        <w:t>09</w:t>
      </w:r>
      <w:r>
        <w:rPr>
          <w:rFonts w:ascii="Courier New" w:hAnsi="Courier New" w:cs="Courier New"/>
          <w:sz w:val="28"/>
          <w:szCs w:val="28"/>
        </w:rPr>
        <w:t xml:space="preserve"> de </w:t>
      </w:r>
      <w:r w:rsidR="0027369C">
        <w:rPr>
          <w:rFonts w:ascii="Courier New" w:hAnsi="Courier New" w:cs="Courier New"/>
          <w:sz w:val="28"/>
          <w:szCs w:val="28"/>
        </w:rPr>
        <w:t>fevereiro</w:t>
      </w:r>
      <w:r>
        <w:rPr>
          <w:rFonts w:ascii="Courier New" w:hAnsi="Courier New" w:cs="Courier New"/>
          <w:sz w:val="28"/>
          <w:szCs w:val="28"/>
        </w:rPr>
        <w:t xml:space="preserve"> de 202</w:t>
      </w:r>
      <w:r w:rsidR="0027369C">
        <w:rPr>
          <w:rFonts w:ascii="Courier New" w:hAnsi="Courier New" w:cs="Courier New"/>
          <w:sz w:val="28"/>
          <w:szCs w:val="28"/>
        </w:rPr>
        <w:t>4</w:t>
      </w:r>
      <w:r w:rsidRPr="0070595F">
        <w:rPr>
          <w:rFonts w:ascii="Courier New" w:hAnsi="Courier New" w:cs="Courier New"/>
          <w:sz w:val="28"/>
          <w:szCs w:val="28"/>
        </w:rPr>
        <w:t>.</w:t>
      </w:r>
    </w:p>
    <w:p w14:paraId="6906649F" w14:textId="77777777" w:rsidR="00FC7E21" w:rsidRPr="0070595F" w:rsidRDefault="00FC7E21" w:rsidP="00FC7E21">
      <w:pPr>
        <w:ind w:firstLine="3969"/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54F0E1D" w14:textId="77777777" w:rsidR="00FC7E21" w:rsidRPr="0070595F" w:rsidRDefault="00FC7E21" w:rsidP="00FC7E21">
      <w:pPr>
        <w:pStyle w:val="Ttulo2"/>
        <w:rPr>
          <w:rFonts w:ascii="Courier New" w:eastAsia="MS Mincho" w:hAnsi="Courier New" w:cs="Courier New"/>
          <w:i/>
          <w:szCs w:val="28"/>
        </w:rPr>
      </w:pPr>
    </w:p>
    <w:p w14:paraId="34DD4D05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                                          </w:t>
      </w:r>
    </w:p>
    <w:p w14:paraId="4AAEE578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2A6120C" w14:textId="77777777" w:rsidR="00FC7E21" w:rsidRPr="0070595F" w:rsidRDefault="00FC7E21" w:rsidP="00FC7E21">
      <w:pPr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Samuel Soares Lavor de Lacerda </w:t>
      </w:r>
    </w:p>
    <w:p w14:paraId="280F2DF4" w14:textId="77777777" w:rsidR="00FC7E21" w:rsidRPr="0070595F" w:rsidRDefault="00FC7E21" w:rsidP="00FC7E21">
      <w:pPr>
        <w:jc w:val="center"/>
        <w:rPr>
          <w:rFonts w:ascii="Courier New" w:hAnsi="Courier New" w:cs="Courier New"/>
          <w:b/>
          <w:bCs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  <w:lang w:val="pt-PT"/>
        </w:rPr>
        <w:t>PREFEITO CONSTITUCIONAL</w:t>
      </w:r>
    </w:p>
    <w:p w14:paraId="6962AA14" w14:textId="77777777" w:rsidR="00FC7E21" w:rsidRPr="0070595F" w:rsidRDefault="00FC7E21" w:rsidP="00FC7E21">
      <w:pPr>
        <w:rPr>
          <w:rFonts w:ascii="Courier New" w:hAnsi="Courier New" w:cs="Courier New"/>
          <w:sz w:val="28"/>
          <w:szCs w:val="28"/>
        </w:rPr>
      </w:pPr>
    </w:p>
    <w:p w14:paraId="01917056" w14:textId="77777777" w:rsidR="00FC7E21" w:rsidRPr="0070595F" w:rsidRDefault="00FC7E21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1CA067CE" w14:textId="77777777" w:rsidR="00FE7A85" w:rsidRPr="0070595F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3829F796" w14:textId="77777777" w:rsidR="00FE7A85" w:rsidRPr="002252F5" w:rsidRDefault="00FE7A85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0B3976F4" w14:textId="77777777" w:rsidR="00662D59" w:rsidRDefault="00662D59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558A1C58" w14:textId="77777777" w:rsidR="002252F5" w:rsidRDefault="002252F5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4D8F2469" w14:textId="369537C6" w:rsidR="008134D3" w:rsidRPr="008134D3" w:rsidRDefault="008134D3" w:rsidP="008134D3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1A6D456F" w14:textId="77777777" w:rsidR="00877DC8" w:rsidRDefault="00877DC8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3E0DB477" w14:textId="77777777" w:rsidR="00BE161D" w:rsidRDefault="00BE161D" w:rsidP="00323EEA">
      <w:pPr>
        <w:rPr>
          <w:rFonts w:ascii="Agency FB" w:hAnsi="Agency FB"/>
        </w:rPr>
      </w:pPr>
    </w:p>
    <w:p w14:paraId="019021DA" w14:textId="77777777" w:rsidR="008134D3" w:rsidRPr="00815983" w:rsidRDefault="008134D3" w:rsidP="00323EEA">
      <w:pPr>
        <w:rPr>
          <w:rFonts w:ascii="Agency FB" w:hAnsi="Agency FB"/>
        </w:rPr>
      </w:pPr>
    </w:p>
    <w:sectPr w:rsidR="008134D3" w:rsidRPr="00815983" w:rsidSect="00D360C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5BA5" w14:textId="77777777" w:rsidR="0007541D" w:rsidRDefault="0007541D" w:rsidP="00B065A4">
      <w:r>
        <w:separator/>
      </w:r>
    </w:p>
  </w:endnote>
  <w:endnote w:type="continuationSeparator" w:id="0">
    <w:p w14:paraId="7D54EDE5" w14:textId="77777777" w:rsidR="0007541D" w:rsidRDefault="0007541D" w:rsidP="00B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Arabic Typesetting"/>
    <w:charset w:val="00"/>
    <w:family w:val="script"/>
    <w:pitch w:val="variable"/>
    <w:sig w:usb0="8000002F" w:usb1="0000004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2" w14:textId="77777777" w:rsidR="00BE161D" w:rsidRPr="000760A3" w:rsidRDefault="00BE161D" w:rsidP="00D164AD">
    <w:pPr>
      <w:pBdr>
        <w:top w:val="single" w:sz="4" w:space="1" w:color="8DB3E2"/>
      </w:pBdr>
      <w:tabs>
        <w:tab w:val="center" w:pos="4252"/>
        <w:tab w:val="right" w:pos="8504"/>
      </w:tabs>
      <w:rPr>
        <w:rFonts w:ascii="Calibri" w:hAnsi="Calibri" w:cs="Calibri"/>
        <w:sz w:val="18"/>
        <w:szCs w:val="18"/>
      </w:rPr>
    </w:pPr>
  </w:p>
  <w:p w14:paraId="3E0DB483" w14:textId="77777777" w:rsidR="00BE161D" w:rsidRPr="000760A3" w:rsidRDefault="00DB514F" w:rsidP="00D164AD">
    <w:pPr>
      <w:pStyle w:val="Rodap"/>
      <w:pBdr>
        <w:top w:val="single" w:sz="4" w:space="1" w:color="8DB3E2"/>
      </w:pBdr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Centro Adm. Integrado Gov. Wilson Leite Braga, s/n, Centro CEP: 58.970-000 Conceição – Paraíba.</w:t>
    </w:r>
  </w:p>
  <w:p w14:paraId="3E0DB484" w14:textId="77777777" w:rsidR="00BE161D" w:rsidRPr="00D164AD" w:rsidRDefault="00DB514F" w:rsidP="00D164AD">
    <w:pPr>
      <w:pStyle w:val="Rodap"/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CNPJ Nº 08.943.227/0001</w:t>
    </w:r>
    <w:r>
      <w:rPr>
        <w:rFonts w:ascii="Calibri" w:hAnsi="Calibri" w:cs="Calibri"/>
        <w:sz w:val="18"/>
        <w:szCs w:val="18"/>
      </w:rPr>
      <w:t>-82 | Telefone: (83) 3453. 1069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C2C4" w14:textId="77777777" w:rsidR="0007541D" w:rsidRDefault="0007541D" w:rsidP="00B065A4">
      <w:r>
        <w:separator/>
      </w:r>
    </w:p>
  </w:footnote>
  <w:footnote w:type="continuationSeparator" w:id="0">
    <w:p w14:paraId="50808C10" w14:textId="77777777" w:rsidR="0007541D" w:rsidRDefault="0007541D" w:rsidP="00B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C" w14:textId="77777777" w:rsidR="00BE161D" w:rsidRDefault="009F1DBD">
    <w:pPr>
      <w:pStyle w:val="Cabealho"/>
    </w:pPr>
    <w:r>
      <w:rPr>
        <w:noProof/>
      </w:rPr>
      <w:pict w14:anchorId="3E0D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2049" type="#_x0000_t75" style="position:absolute;margin-left:0;margin-top:0;width:330.75pt;height:362.2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D" w14:textId="77777777" w:rsidR="00BE161D" w:rsidRDefault="009F1DBD" w:rsidP="003848A3">
    <w:pPr>
      <w:pStyle w:val="Cabealho"/>
      <w:jc w:val="center"/>
    </w:pPr>
    <w:r>
      <w:rPr>
        <w:noProof/>
      </w:rPr>
      <w:pict w14:anchorId="3E0DB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2050" type="#_x0000_t75" style="position:absolute;left:0;text-align:left;margin-left:0;margin-top:0;width:330.75pt;height:362.2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A06B99">
      <w:rPr>
        <w:noProof/>
      </w:rPr>
      <w:drawing>
        <wp:inline distT="0" distB="0" distL="0" distR="0" wp14:anchorId="3E0DB488" wp14:editId="3E0DB489">
          <wp:extent cx="580390" cy="6362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B47E" w14:textId="77777777" w:rsidR="00BE161D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ESTADO DA PARAÍBA</w:t>
    </w:r>
  </w:p>
  <w:p w14:paraId="3E0DB47F" w14:textId="77777777" w:rsidR="00BE161D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PREFEITURA MUNICIPAL DE CONCEIÇÃO</w:t>
    </w:r>
  </w:p>
  <w:p w14:paraId="3E0DB480" w14:textId="77777777" w:rsidR="00BE161D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GABINETE DO PREFEITO</w:t>
    </w:r>
  </w:p>
  <w:p w14:paraId="3E0DB481" w14:textId="77777777" w:rsidR="00B065A4" w:rsidRPr="003848A3" w:rsidRDefault="00B065A4" w:rsidP="003848A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5" w14:textId="77777777" w:rsidR="00BE161D" w:rsidRDefault="009F1DBD">
    <w:pPr>
      <w:pStyle w:val="Cabealho"/>
    </w:pPr>
    <w:r>
      <w:rPr>
        <w:noProof/>
      </w:rPr>
      <w:pict w14:anchorId="3E0DB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2051" type="#_x0000_t75" style="position:absolute;margin-left:0;margin-top:0;width:330.75pt;height:362.25pt;z-index:-25165414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4AA"/>
    <w:multiLevelType w:val="hybridMultilevel"/>
    <w:tmpl w:val="BF26CB96"/>
    <w:lvl w:ilvl="0" w:tplc="EF984C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1E"/>
    <w:multiLevelType w:val="hybridMultilevel"/>
    <w:tmpl w:val="DB46D06E"/>
    <w:lvl w:ilvl="0" w:tplc="BD7247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4E95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5A9D"/>
    <w:multiLevelType w:val="hybridMultilevel"/>
    <w:tmpl w:val="E9BC80A6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84724A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43DC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522B"/>
    <w:multiLevelType w:val="hybridMultilevel"/>
    <w:tmpl w:val="0956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61A"/>
    <w:multiLevelType w:val="hybridMultilevel"/>
    <w:tmpl w:val="CF2C71B6"/>
    <w:lvl w:ilvl="0" w:tplc="F1F291C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E29"/>
    <w:multiLevelType w:val="hybridMultilevel"/>
    <w:tmpl w:val="E3BC222C"/>
    <w:lvl w:ilvl="0" w:tplc="6326363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F3D"/>
    <w:multiLevelType w:val="hybridMultilevel"/>
    <w:tmpl w:val="A482C010"/>
    <w:lvl w:ilvl="0" w:tplc="C76E7E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94F30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87A82"/>
    <w:multiLevelType w:val="hybridMultilevel"/>
    <w:tmpl w:val="4CF48E28"/>
    <w:lvl w:ilvl="0" w:tplc="2A38F7C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F2BC6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F4E74"/>
    <w:multiLevelType w:val="hybridMultilevel"/>
    <w:tmpl w:val="76C277A8"/>
    <w:lvl w:ilvl="0" w:tplc="DC7883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D693B"/>
    <w:multiLevelType w:val="hybridMultilevel"/>
    <w:tmpl w:val="90EE8A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E0C9C"/>
    <w:multiLevelType w:val="hybridMultilevel"/>
    <w:tmpl w:val="496287EC"/>
    <w:lvl w:ilvl="0" w:tplc="E01E75C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0705"/>
    <w:multiLevelType w:val="hybridMultilevel"/>
    <w:tmpl w:val="D2EA1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752374">
    <w:abstractNumId w:val="2"/>
  </w:num>
  <w:num w:numId="2" w16cid:durableId="741026620">
    <w:abstractNumId w:val="13"/>
  </w:num>
  <w:num w:numId="3" w16cid:durableId="634870658">
    <w:abstractNumId w:val="10"/>
  </w:num>
  <w:num w:numId="4" w16cid:durableId="144665330">
    <w:abstractNumId w:val="0"/>
  </w:num>
  <w:num w:numId="5" w16cid:durableId="131020645">
    <w:abstractNumId w:val="8"/>
  </w:num>
  <w:num w:numId="6" w16cid:durableId="1958826417">
    <w:abstractNumId w:val="1"/>
  </w:num>
  <w:num w:numId="7" w16cid:durableId="1945570582">
    <w:abstractNumId w:val="5"/>
  </w:num>
  <w:num w:numId="8" w16cid:durableId="637994473">
    <w:abstractNumId w:val="12"/>
  </w:num>
  <w:num w:numId="9" w16cid:durableId="1572959481">
    <w:abstractNumId w:val="4"/>
  </w:num>
  <w:num w:numId="10" w16cid:durableId="1235776215">
    <w:abstractNumId w:val="6"/>
  </w:num>
  <w:num w:numId="11" w16cid:durableId="1357736107">
    <w:abstractNumId w:val="3"/>
  </w:num>
  <w:num w:numId="12" w16cid:durableId="1060247134">
    <w:abstractNumId w:val="11"/>
  </w:num>
  <w:num w:numId="13" w16cid:durableId="42564887">
    <w:abstractNumId w:val="7"/>
  </w:num>
  <w:num w:numId="14" w16cid:durableId="1968271834">
    <w:abstractNumId w:val="15"/>
  </w:num>
  <w:num w:numId="15" w16cid:durableId="1008369474">
    <w:abstractNumId w:val="14"/>
  </w:num>
  <w:num w:numId="16" w16cid:durableId="1446079006">
    <w:abstractNumId w:val="9"/>
  </w:num>
  <w:num w:numId="17" w16cid:durableId="157574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A4"/>
    <w:rsid w:val="0000780E"/>
    <w:rsid w:val="00052B99"/>
    <w:rsid w:val="00070D91"/>
    <w:rsid w:val="0007541D"/>
    <w:rsid w:val="0008402D"/>
    <w:rsid w:val="000860A4"/>
    <w:rsid w:val="000D0CCA"/>
    <w:rsid w:val="00101313"/>
    <w:rsid w:val="00101BB5"/>
    <w:rsid w:val="001031A5"/>
    <w:rsid w:val="00103DAA"/>
    <w:rsid w:val="00107E3E"/>
    <w:rsid w:val="00116981"/>
    <w:rsid w:val="00131754"/>
    <w:rsid w:val="00133B4F"/>
    <w:rsid w:val="001365E7"/>
    <w:rsid w:val="0013762D"/>
    <w:rsid w:val="0014707D"/>
    <w:rsid w:val="00190854"/>
    <w:rsid w:val="001A5A0C"/>
    <w:rsid w:val="001B04A4"/>
    <w:rsid w:val="001E2A23"/>
    <w:rsid w:val="001E7D40"/>
    <w:rsid w:val="00207385"/>
    <w:rsid w:val="002221AC"/>
    <w:rsid w:val="002252F5"/>
    <w:rsid w:val="002326BA"/>
    <w:rsid w:val="00234028"/>
    <w:rsid w:val="00237503"/>
    <w:rsid w:val="00242715"/>
    <w:rsid w:val="00267B53"/>
    <w:rsid w:val="00271A3B"/>
    <w:rsid w:val="0027369C"/>
    <w:rsid w:val="00296825"/>
    <w:rsid w:val="002D5B3C"/>
    <w:rsid w:val="002D5BC2"/>
    <w:rsid w:val="002F2158"/>
    <w:rsid w:val="00302D7B"/>
    <w:rsid w:val="00303BC6"/>
    <w:rsid w:val="00323EEA"/>
    <w:rsid w:val="00334777"/>
    <w:rsid w:val="00334F57"/>
    <w:rsid w:val="00335FE7"/>
    <w:rsid w:val="00336C18"/>
    <w:rsid w:val="00362283"/>
    <w:rsid w:val="0037666A"/>
    <w:rsid w:val="0038006A"/>
    <w:rsid w:val="003843F6"/>
    <w:rsid w:val="003A348E"/>
    <w:rsid w:val="003A6AD0"/>
    <w:rsid w:val="003C49BE"/>
    <w:rsid w:val="003D1C72"/>
    <w:rsid w:val="0041181B"/>
    <w:rsid w:val="004211B3"/>
    <w:rsid w:val="00442331"/>
    <w:rsid w:val="00443AE6"/>
    <w:rsid w:val="00454270"/>
    <w:rsid w:val="00480514"/>
    <w:rsid w:val="004B1E2C"/>
    <w:rsid w:val="004B2FDC"/>
    <w:rsid w:val="004F730D"/>
    <w:rsid w:val="00503154"/>
    <w:rsid w:val="005127FE"/>
    <w:rsid w:val="005260DF"/>
    <w:rsid w:val="00543A17"/>
    <w:rsid w:val="0057252A"/>
    <w:rsid w:val="00580A9C"/>
    <w:rsid w:val="00593F93"/>
    <w:rsid w:val="005A154D"/>
    <w:rsid w:val="005B28EF"/>
    <w:rsid w:val="005D7B81"/>
    <w:rsid w:val="005F3F49"/>
    <w:rsid w:val="00605ACF"/>
    <w:rsid w:val="00627A4D"/>
    <w:rsid w:val="00651C25"/>
    <w:rsid w:val="00655C6B"/>
    <w:rsid w:val="00662D59"/>
    <w:rsid w:val="006758ED"/>
    <w:rsid w:val="00682D11"/>
    <w:rsid w:val="00690D54"/>
    <w:rsid w:val="00694AEE"/>
    <w:rsid w:val="006B241F"/>
    <w:rsid w:val="006B7EDF"/>
    <w:rsid w:val="006C227F"/>
    <w:rsid w:val="006D13E7"/>
    <w:rsid w:val="006D4C3E"/>
    <w:rsid w:val="006E210C"/>
    <w:rsid w:val="00701BE6"/>
    <w:rsid w:val="00721F43"/>
    <w:rsid w:val="00744088"/>
    <w:rsid w:val="00756670"/>
    <w:rsid w:val="0077037F"/>
    <w:rsid w:val="007811E3"/>
    <w:rsid w:val="00785E8D"/>
    <w:rsid w:val="00794114"/>
    <w:rsid w:val="007941F1"/>
    <w:rsid w:val="007D4141"/>
    <w:rsid w:val="007D4A21"/>
    <w:rsid w:val="007D4C26"/>
    <w:rsid w:val="007E5449"/>
    <w:rsid w:val="007E739C"/>
    <w:rsid w:val="007F1B75"/>
    <w:rsid w:val="00807310"/>
    <w:rsid w:val="008134D3"/>
    <w:rsid w:val="00815983"/>
    <w:rsid w:val="00825B9E"/>
    <w:rsid w:val="008365FC"/>
    <w:rsid w:val="0084576D"/>
    <w:rsid w:val="00854373"/>
    <w:rsid w:val="008732D4"/>
    <w:rsid w:val="00877DC8"/>
    <w:rsid w:val="00891FE8"/>
    <w:rsid w:val="0093584F"/>
    <w:rsid w:val="0094742E"/>
    <w:rsid w:val="009531D8"/>
    <w:rsid w:val="00960B6E"/>
    <w:rsid w:val="009A31F1"/>
    <w:rsid w:val="009B4444"/>
    <w:rsid w:val="009B51C8"/>
    <w:rsid w:val="009B7F61"/>
    <w:rsid w:val="009C2C0B"/>
    <w:rsid w:val="009F1DBD"/>
    <w:rsid w:val="009F485F"/>
    <w:rsid w:val="00A05DA4"/>
    <w:rsid w:val="00A05E1C"/>
    <w:rsid w:val="00A06B88"/>
    <w:rsid w:val="00A06B99"/>
    <w:rsid w:val="00A07E6C"/>
    <w:rsid w:val="00A11D24"/>
    <w:rsid w:val="00A14556"/>
    <w:rsid w:val="00A54733"/>
    <w:rsid w:val="00A552A7"/>
    <w:rsid w:val="00A736DF"/>
    <w:rsid w:val="00A80FD7"/>
    <w:rsid w:val="00A85ED8"/>
    <w:rsid w:val="00A85EDE"/>
    <w:rsid w:val="00AB700C"/>
    <w:rsid w:val="00AD7363"/>
    <w:rsid w:val="00AE2C97"/>
    <w:rsid w:val="00B065A4"/>
    <w:rsid w:val="00B1792C"/>
    <w:rsid w:val="00B418E8"/>
    <w:rsid w:val="00B60C64"/>
    <w:rsid w:val="00B72922"/>
    <w:rsid w:val="00B73BD5"/>
    <w:rsid w:val="00B950DF"/>
    <w:rsid w:val="00B964EA"/>
    <w:rsid w:val="00BA369C"/>
    <w:rsid w:val="00BE02E1"/>
    <w:rsid w:val="00BE079B"/>
    <w:rsid w:val="00BE161D"/>
    <w:rsid w:val="00BE1EC3"/>
    <w:rsid w:val="00BE4833"/>
    <w:rsid w:val="00BF20AF"/>
    <w:rsid w:val="00BF628C"/>
    <w:rsid w:val="00C56B19"/>
    <w:rsid w:val="00C875E2"/>
    <w:rsid w:val="00CA58F3"/>
    <w:rsid w:val="00CA5AE7"/>
    <w:rsid w:val="00CA5E41"/>
    <w:rsid w:val="00CA6728"/>
    <w:rsid w:val="00CB0924"/>
    <w:rsid w:val="00CC5463"/>
    <w:rsid w:val="00CC58C9"/>
    <w:rsid w:val="00CD0FE4"/>
    <w:rsid w:val="00CD376C"/>
    <w:rsid w:val="00CD3C74"/>
    <w:rsid w:val="00CE576E"/>
    <w:rsid w:val="00CF13EF"/>
    <w:rsid w:val="00D07CA9"/>
    <w:rsid w:val="00D25AC6"/>
    <w:rsid w:val="00D4134E"/>
    <w:rsid w:val="00D55E85"/>
    <w:rsid w:val="00D64201"/>
    <w:rsid w:val="00D71FE9"/>
    <w:rsid w:val="00DB514F"/>
    <w:rsid w:val="00DC4F11"/>
    <w:rsid w:val="00DC68BB"/>
    <w:rsid w:val="00DD252A"/>
    <w:rsid w:val="00DF051C"/>
    <w:rsid w:val="00E0512D"/>
    <w:rsid w:val="00E13BE1"/>
    <w:rsid w:val="00E162BB"/>
    <w:rsid w:val="00E27EAF"/>
    <w:rsid w:val="00E3542F"/>
    <w:rsid w:val="00E51884"/>
    <w:rsid w:val="00E51DE5"/>
    <w:rsid w:val="00E56A26"/>
    <w:rsid w:val="00E66FA5"/>
    <w:rsid w:val="00E76E1D"/>
    <w:rsid w:val="00E8116C"/>
    <w:rsid w:val="00E83AD5"/>
    <w:rsid w:val="00E85456"/>
    <w:rsid w:val="00EA2D45"/>
    <w:rsid w:val="00EC53C9"/>
    <w:rsid w:val="00EE0485"/>
    <w:rsid w:val="00EE54E7"/>
    <w:rsid w:val="00EE664A"/>
    <w:rsid w:val="00EE6C83"/>
    <w:rsid w:val="00F12702"/>
    <w:rsid w:val="00F208B6"/>
    <w:rsid w:val="00F31529"/>
    <w:rsid w:val="00F44333"/>
    <w:rsid w:val="00F57704"/>
    <w:rsid w:val="00F76CA7"/>
    <w:rsid w:val="00F839AE"/>
    <w:rsid w:val="00FA6475"/>
    <w:rsid w:val="00FC1F13"/>
    <w:rsid w:val="00FC24B9"/>
    <w:rsid w:val="00FC7E21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0DB3D4"/>
  <w15:docId w15:val="{F8CE0D62-729A-41FB-B49D-D6B4C75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7E21"/>
    <w:pPr>
      <w:keepNext/>
      <w:ind w:firstLine="4253"/>
      <w:jc w:val="both"/>
      <w:outlineLvl w:val="1"/>
    </w:pPr>
    <w:rPr>
      <w:rFonts w:ascii="Signet Roundhand" w:hAnsi="Signet Roundhand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6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6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B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7E21"/>
    <w:rPr>
      <w:rFonts w:ascii="Signet Roundhand" w:eastAsia="Times New Roman" w:hAnsi="Signet Roundhand" w:cs="Times New Roman"/>
      <w:sz w:val="28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Elton Alves de sousa</cp:lastModifiedBy>
  <cp:revision>193</cp:revision>
  <cp:lastPrinted>2022-12-15T16:03:00Z</cp:lastPrinted>
  <dcterms:created xsi:type="dcterms:W3CDTF">2020-12-08T23:12:00Z</dcterms:created>
  <dcterms:modified xsi:type="dcterms:W3CDTF">2024-02-09T14:43:00Z</dcterms:modified>
</cp:coreProperties>
</file>