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13" w:rsidRPr="00014007" w:rsidRDefault="00350713" w:rsidP="0035071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014007">
        <w:rPr>
          <w:rFonts w:ascii="Bookman Old Style" w:eastAsia="Times New Roman" w:hAnsi="Bookman Old Style" w:cs="Times New Roman"/>
          <w:b/>
          <w:noProof/>
          <w:sz w:val="24"/>
          <w:szCs w:val="24"/>
          <w:lang w:eastAsia="pt-BR"/>
        </w:rPr>
        <w:drawing>
          <wp:inline distT="0" distB="0" distL="0" distR="0" wp14:anchorId="41273439" wp14:editId="180B5703">
            <wp:extent cx="895350" cy="657225"/>
            <wp:effectExtent l="0" t="0" r="0" b="9525"/>
            <wp:docPr id="1" name="Imagem 4" descr="Descrição: Descrição: Descrição: Descrição: NOVO_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Descrição: Descrição: Descrição: NOVO_BRASA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713" w:rsidRPr="00014007" w:rsidRDefault="00350713" w:rsidP="0035071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0140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ESTADO DA PARAÍBA</w:t>
      </w:r>
    </w:p>
    <w:p w:rsidR="00350713" w:rsidRPr="00014007" w:rsidRDefault="00350713" w:rsidP="00350713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0140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CÂMARA MUNICIPAL DE CONCEIÇÃO</w:t>
      </w:r>
    </w:p>
    <w:p w:rsidR="00350713" w:rsidRPr="00014007" w:rsidRDefault="00350713" w:rsidP="00350713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014007">
        <w:rPr>
          <w:rFonts w:ascii="Times New Roman" w:eastAsia="Arial" w:hAnsi="Times New Roman" w:cs="Times New Roman"/>
          <w:sz w:val="24"/>
          <w:szCs w:val="24"/>
          <w:lang w:eastAsia="pt-BR"/>
        </w:rPr>
        <w:t>Vereador: Fidelis Rodrigues de Luna</w:t>
      </w:r>
    </w:p>
    <w:p w:rsidR="00350713" w:rsidRPr="00014007" w:rsidRDefault="00350713" w:rsidP="00350713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</w:pPr>
    </w:p>
    <w:p w:rsidR="00350713" w:rsidRPr="00014007" w:rsidRDefault="00350713" w:rsidP="00350713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  <w:t xml:space="preserve">  </w:t>
      </w:r>
      <w:r w:rsidR="00977F8D" w:rsidRPr="00014007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  <w:t xml:space="preserve">            PROJETO DE LEI nº 12</w:t>
      </w:r>
      <w:r w:rsidRPr="00014007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pt-BR"/>
          <w14:ligatures w14:val="standardContextual"/>
        </w:rPr>
        <w:t xml:space="preserve">/2024.  </w:t>
      </w:r>
    </w:p>
    <w:p w:rsidR="00C641A2" w:rsidRPr="00014007" w:rsidRDefault="00C641A2" w:rsidP="00C641A2">
      <w:pPr>
        <w:widowControl w:val="0"/>
        <w:shd w:val="clear" w:color="auto" w:fill="FFFFFF"/>
        <w:spacing w:after="0" w:line="360" w:lineRule="auto"/>
        <w:ind w:left="4536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5749E8" w:rsidRPr="00014007" w:rsidRDefault="005749E8" w:rsidP="0041758B">
      <w:pPr>
        <w:widowControl w:val="0"/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sz w:val="24"/>
          <w:szCs w:val="24"/>
          <w:lang w:eastAsia="pt-BR"/>
        </w:rPr>
        <w:t>EMENTA: Concede isenção do Imposto Predial e</w:t>
      </w:r>
      <w:r w:rsidR="00C641A2" w:rsidRPr="0001400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sz w:val="24"/>
          <w:szCs w:val="24"/>
          <w:lang w:eastAsia="pt-BR"/>
        </w:rPr>
        <w:t>Territorial Urbano (IPTU), sobre imóvel integrante do</w:t>
      </w:r>
      <w:r w:rsidR="0041758B" w:rsidRPr="0001400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sz w:val="24"/>
          <w:szCs w:val="24"/>
          <w:lang w:eastAsia="pt-BR"/>
        </w:rPr>
        <w:t>patrimônio de portadores de Neoplasia Maligna</w:t>
      </w:r>
      <w:r w:rsidR="0041758B" w:rsidRPr="0001400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sz w:val="24"/>
          <w:szCs w:val="24"/>
          <w:lang w:eastAsia="pt-BR"/>
        </w:rPr>
        <w:t>(Câncer) ou seus dependentes, e dá outras</w:t>
      </w:r>
      <w:r w:rsidR="0041758B" w:rsidRPr="0001400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sz w:val="24"/>
          <w:szCs w:val="24"/>
          <w:lang w:eastAsia="pt-BR"/>
        </w:rPr>
        <w:t>providências.</w:t>
      </w:r>
    </w:p>
    <w:p w:rsidR="00350713" w:rsidRPr="00014007" w:rsidRDefault="00350713" w:rsidP="0041758B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034FF" w:rsidRDefault="0041758B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hAnsi="Arial" w:cs="Arial"/>
          <w:b/>
          <w:bCs/>
          <w:color w:val="000000" w:themeColor="text1"/>
          <w:sz w:val="24"/>
          <w:szCs w:val="24"/>
        </w:rPr>
        <w:t>Art. 1º</w:t>
      </w:r>
      <w:r w:rsidRPr="000140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49E8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Fica isento do pagamento do Imposto Predial e Territorial Urbano (IPTU) o imóvel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5749E8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que seja de propriedade e residência do contribuinte, cônjuge e/ou filhos dos mesmos que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5749E8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comprovadamente sejam portadores de Neoplasia Maligna (Câncer)</w:t>
      </w:r>
      <w:r w:rsidR="009337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no munícipio de Conceição-PB</w:t>
      </w:r>
      <w:r w:rsidR="005749E8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933789" w:rsidRPr="00014007" w:rsidRDefault="00933789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5749E8" w:rsidRPr="00014007" w:rsidRDefault="005749E8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Parágrafo Único</w:t>
      </w:r>
      <w:r w:rsidR="0093378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: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isenção de que trata o caput será concedida somente para um único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imóvel do qual o portador da doença seja proprietário/dependente ou responsável pelo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recolhimento dos tributos municipais e que seja utilizado exclusivamente como sua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residência e de sua família, independentemente do tamanho do referido imóvel.</w:t>
      </w:r>
    </w:p>
    <w:p w:rsidR="0041758B" w:rsidRPr="00014007" w:rsidRDefault="0041758B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5749E8" w:rsidRPr="00014007" w:rsidRDefault="005749E8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2º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Para ter direito à isenção, o requerente deve apresentar cópias dos seguintes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documentos:</w:t>
      </w:r>
    </w:p>
    <w:p w:rsidR="005749E8" w:rsidRPr="00014007" w:rsidRDefault="005749E8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I -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documento hábil comprobatório de que, sendo portador da doença, é o proprietário do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imóvel no qual reside juntamente com sua família;</w:t>
      </w:r>
    </w:p>
    <w:p w:rsidR="005749E8" w:rsidRPr="00014007" w:rsidRDefault="005749E8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II -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quando o imóvel for alugado, contrato de locação no qual conste o requerente como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principal locatário;</w:t>
      </w:r>
    </w:p>
    <w:p w:rsidR="005749E8" w:rsidRPr="00014007" w:rsidRDefault="005749E8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III -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documento de identificação do requerente (Cédula de Registro de Identidade - RG) e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ou Carteira de Trabalho e Previdência Social (CTPS) e, quando o dependente do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proprietário for o portador da doença, juntar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documento hábil a fim de se comprovar o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vínculo de dependência (cópia da certidão de nascimento/casamento);</w:t>
      </w:r>
    </w:p>
    <w:p w:rsidR="005749E8" w:rsidRPr="00014007" w:rsidRDefault="005749E8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IV -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documento de identificação do Requerente;</w:t>
      </w:r>
    </w:p>
    <w:p w:rsidR="005749E8" w:rsidRPr="00014007" w:rsidRDefault="005749E8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V -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Cadastro de Pessoa Física (CPF);</w:t>
      </w:r>
    </w:p>
    <w:p w:rsidR="005749E8" w:rsidRPr="00014007" w:rsidRDefault="005749E8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VI -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atestado médico fornecido pelo médico que acompanha o tratamento, contendo:</w:t>
      </w:r>
    </w:p>
    <w:p w:rsidR="0041758B" w:rsidRPr="00014007" w:rsidRDefault="005749E8" w:rsidP="00C641A2">
      <w:pPr>
        <w:pStyle w:val="PargrafodaLista"/>
        <w:widowControl w:val="0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Diagnóstico expressivo da doença (anatomopatológico);</w:t>
      </w:r>
    </w:p>
    <w:p w:rsidR="0041758B" w:rsidRPr="00014007" w:rsidRDefault="005749E8" w:rsidP="00C641A2">
      <w:pPr>
        <w:pStyle w:val="PargrafodaLista"/>
        <w:widowControl w:val="0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Estágio clínico atual;</w:t>
      </w:r>
    </w:p>
    <w:p w:rsidR="0041758B" w:rsidRPr="00014007" w:rsidRDefault="005749E8" w:rsidP="00C641A2">
      <w:pPr>
        <w:pStyle w:val="PargrafodaLista"/>
        <w:widowControl w:val="0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Classificação Internacional da Doença (CID);</w:t>
      </w:r>
    </w:p>
    <w:p w:rsidR="005749E8" w:rsidRPr="00014007" w:rsidRDefault="005749E8" w:rsidP="00C641A2">
      <w:pPr>
        <w:pStyle w:val="PargrafodaLista"/>
        <w:widowControl w:val="0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Carimbo que identifique o nome e número de registro do médico no Conselho Regional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Medicina (CRM).</w:t>
      </w:r>
    </w:p>
    <w:p w:rsidR="0041758B" w:rsidRPr="00014007" w:rsidRDefault="0041758B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5749E8" w:rsidRPr="00014007" w:rsidRDefault="005749E8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3º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isenção do Imposto Predial e Territorial Urbano (IPTU), não desobriga o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contribuinte do pagamento das taxas.</w:t>
      </w:r>
    </w:p>
    <w:p w:rsidR="0041758B" w:rsidRPr="00014007" w:rsidRDefault="0041758B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5749E8" w:rsidRPr="00014007" w:rsidRDefault="005749E8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4º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Os benefícios de que trata a presente Lei, quando concedidos, serão válidos por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</w:t>
      </w:r>
      <w:proofErr w:type="gramEnd"/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(um) ano, após o que deverá ser novamente requerido, nas mesmas condições já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especificadas, para um novo período de 1 (um) ano e cessará quando deixar de ser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requerido.</w:t>
      </w:r>
    </w:p>
    <w:p w:rsidR="0041758B" w:rsidRPr="00014007" w:rsidRDefault="0041758B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5749E8" w:rsidRPr="00014007" w:rsidRDefault="005749E8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5º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Fica o Poder Executivo autorizado a conceder remissão de débitos referentes ao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IPTU do Imóvel, de que trata o caput do Artigo 1º, a partir da data do diagnóstico da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doença.</w:t>
      </w:r>
    </w:p>
    <w:p w:rsidR="0041758B" w:rsidRPr="00014007" w:rsidRDefault="0041758B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5749E8" w:rsidRPr="00014007" w:rsidRDefault="005749E8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6º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As despesas decorrentes da execução da presente Lei correrão à conta das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verbas próprias do Orçamento, suplementadas se necessário.</w:t>
      </w:r>
    </w:p>
    <w:p w:rsidR="0041758B" w:rsidRPr="00014007" w:rsidRDefault="0041758B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5749E8" w:rsidRDefault="005749E8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7º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Esta Lei entra em vigor na data de sua publicação, revogadas as disposições em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contrário.</w:t>
      </w:r>
    </w:p>
    <w:p w:rsidR="00933789" w:rsidRDefault="00933789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14007" w:rsidRDefault="00014007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1758B" w:rsidRDefault="0041758B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14007" w:rsidRPr="00014007" w:rsidRDefault="00014007" w:rsidP="00C641A2">
      <w:pPr>
        <w:widowControl w:val="0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                                      Fidelis Rodrigues de Luna </w:t>
      </w:r>
    </w:p>
    <w:p w:rsidR="00933789" w:rsidRDefault="00014007" w:rsidP="00933789">
      <w:pPr>
        <w:widowControl w:val="0"/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Vereador</w:t>
      </w:r>
    </w:p>
    <w:p w:rsidR="005749E8" w:rsidRDefault="00350713" w:rsidP="00933789">
      <w:pPr>
        <w:widowControl w:val="0"/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lastRenderedPageBreak/>
        <w:t xml:space="preserve">   </w:t>
      </w:r>
      <w:r w:rsidR="005749E8" w:rsidRPr="0001400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JUSTIFICATIVA:</w:t>
      </w:r>
    </w:p>
    <w:p w:rsidR="00933789" w:rsidRPr="00014007" w:rsidRDefault="00933789" w:rsidP="00933789">
      <w:pPr>
        <w:widowControl w:val="0"/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bookmarkStart w:id="0" w:name="_GoBack"/>
      <w:bookmarkEnd w:id="0"/>
    </w:p>
    <w:p w:rsidR="005749E8" w:rsidRPr="00014007" w:rsidRDefault="005749E8" w:rsidP="0041758B">
      <w:pPr>
        <w:widowControl w:val="0"/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projeto de lei em tela destina-se a conceder a isenção do IPTU (Imposto sobre a Propriedade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Predial e Territorial Urbana), imposto de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ompetência municipal, aos pacientes oncológicos.</w:t>
      </w:r>
    </w:p>
    <w:p w:rsidR="005749E8" w:rsidRPr="00014007" w:rsidRDefault="005749E8" w:rsidP="0041758B">
      <w:pPr>
        <w:widowControl w:val="0"/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Imposto sobre a Propriedade Predial e Territorial Urbana – IPTU em diversas localidades do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país possui custo elevado, devendo o Município, através de seus legisladores, demonstrar a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devida preocupação com os munícipes que são acometidos por doenças de natureza grave e/ou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incuráveis, nas quais o tratamento despende grande parte da renda do paciente, prejudicando a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manutenção econômica e a subsistência de todo o grupo familiar.</w:t>
      </w:r>
    </w:p>
    <w:p w:rsidR="005749E8" w:rsidRPr="00014007" w:rsidRDefault="005749E8" w:rsidP="0041758B">
      <w:pPr>
        <w:widowControl w:val="0"/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Devido a estas condições peculiares e, igualmente, pelas dificuldades financeiras que estes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pacientes têm de enfrentar juntamente com o tratamento, o pagamento do IPTU configura mais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uma preocupação para o paciente oncológico, que já sofre demasiadamente com a doença, uma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vez que não efetuando o pagamento do tributo, o paciente convive também com a possibilidade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da perda de seu imóvel diante de um processo judicial.</w:t>
      </w:r>
    </w:p>
    <w:p w:rsidR="005749E8" w:rsidRPr="00014007" w:rsidRDefault="005749E8" w:rsidP="0041758B">
      <w:pPr>
        <w:widowControl w:val="0"/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Pensando nisto, entendemos que é dever do Município amparar toda a população nele residente,</w:t>
      </w:r>
      <w:r w:rsidR="0041758B"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140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vindo este Projeto de Lei cumprir esta função social.</w:t>
      </w:r>
    </w:p>
    <w:sectPr w:rsidR="005749E8" w:rsidRPr="000140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E4089"/>
    <w:multiLevelType w:val="hybridMultilevel"/>
    <w:tmpl w:val="881E5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FF"/>
    <w:rsid w:val="00014007"/>
    <w:rsid w:val="00350713"/>
    <w:rsid w:val="0041758B"/>
    <w:rsid w:val="005749E8"/>
    <w:rsid w:val="00933789"/>
    <w:rsid w:val="00977F8D"/>
    <w:rsid w:val="00A034FF"/>
    <w:rsid w:val="00C641A2"/>
    <w:rsid w:val="00FB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75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75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Ricley</dc:creator>
  <cp:lastModifiedBy>Usuário do Windows</cp:lastModifiedBy>
  <cp:revision>6</cp:revision>
  <cp:lastPrinted>2024-03-11T13:15:00Z</cp:lastPrinted>
  <dcterms:created xsi:type="dcterms:W3CDTF">2024-03-07T15:05:00Z</dcterms:created>
  <dcterms:modified xsi:type="dcterms:W3CDTF">2024-03-11T13:17:00Z</dcterms:modified>
</cp:coreProperties>
</file>