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D8" w:rsidRDefault="00684093">
      <w:r w:rsidRPr="00684093">
        <w:t>EU, VEREADOR DR. LUIS PAULINO NETO, COM ASSENTO NESTA CASA LEGISLATIVA, VENHO NA FORMA REGIMENTAL, APÓS OUVIDO O PLENÁRIO E CUMPRIDAS AS FORMALIDADES REGIMENTAIS, REQUERER QUE SEJA CONSIGNADO VOTOS DE PESAR SEGUIDO DE ORAÇÃO DO PAI NOSSO, NA INTENÇÃO DE JOSÉ RAMALHO NETO. QUE EM NOME DESTA CASA SEJA COMUNICADO AOS PAIS, SENHOR, MANOEL RAMALHO NETO E SENHORA, MARIA DO CARMO MOURA RAMALHO.</w:t>
      </w:r>
      <w:bookmarkStart w:id="0" w:name="_GoBack"/>
      <w:bookmarkEnd w:id="0"/>
    </w:p>
    <w:sectPr w:rsidR="00E127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93"/>
    <w:rsid w:val="00684093"/>
    <w:rsid w:val="00E12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0E0CA-F3EB-4F30-9424-114CA6FF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330</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2023-06-13T10:16:00Z</dcterms:created>
  <dcterms:modified xsi:type="dcterms:W3CDTF">2023-06-13T10:17:00Z</dcterms:modified>
</cp:coreProperties>
</file>